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6B42" w14:textId="77777777" w:rsidR="004C14FE" w:rsidRPr="005B2E9C" w:rsidRDefault="004C14FE" w:rsidP="004C14FE">
      <w:pPr>
        <w:tabs>
          <w:tab w:val="left" w:pos="360"/>
          <w:tab w:val="left" w:pos="3420"/>
          <w:tab w:val="left" w:pos="5220"/>
        </w:tabs>
        <w:jc w:val="center"/>
        <w:rPr>
          <w:b/>
          <w:bCs/>
          <w:i/>
          <w:iCs/>
          <w:lang w:val="en-ID"/>
        </w:rPr>
      </w:pPr>
      <w:r w:rsidRPr="005B2E9C">
        <w:rPr>
          <w:b/>
          <w:bCs/>
          <w:i/>
          <w:iCs/>
          <w:lang w:val="en-ID"/>
        </w:rPr>
        <w:t>ABSTRACT</w:t>
      </w:r>
    </w:p>
    <w:p w14:paraId="11DEA6C9" w14:textId="77777777" w:rsidR="004C14FE" w:rsidRPr="005B2E9C" w:rsidRDefault="004C14FE" w:rsidP="004C14FE">
      <w:pPr>
        <w:tabs>
          <w:tab w:val="left" w:pos="360"/>
          <w:tab w:val="left" w:pos="3420"/>
          <w:tab w:val="left" w:pos="5220"/>
        </w:tabs>
        <w:jc w:val="center"/>
        <w:rPr>
          <w:b/>
          <w:bCs/>
          <w:i/>
          <w:iCs/>
          <w:lang w:val="en-ID"/>
        </w:rPr>
      </w:pPr>
    </w:p>
    <w:p w14:paraId="25B11E66" w14:textId="77777777" w:rsidR="004C14FE" w:rsidRPr="005B2E9C" w:rsidRDefault="004C14FE" w:rsidP="004C14FE">
      <w:pPr>
        <w:tabs>
          <w:tab w:val="left" w:pos="360"/>
          <w:tab w:val="left" w:pos="3420"/>
          <w:tab w:val="left" w:pos="5220"/>
        </w:tabs>
        <w:jc w:val="center"/>
        <w:rPr>
          <w:b/>
          <w:bCs/>
          <w:i/>
          <w:iCs/>
          <w:lang w:val="en-ID"/>
        </w:rPr>
      </w:pPr>
      <w:r w:rsidRPr="005B2E9C">
        <w:rPr>
          <w:b/>
          <w:bCs/>
          <w:i/>
          <w:iCs/>
          <w:lang w:val="en-ID"/>
        </w:rPr>
        <w:t>THE RELATIONSHIP BETWEEN WORKLOAD AND WORK STRESS AMONG NURSES IN THE HIGH CARE UNIT (HCU) OF RSUP PROF. DR. I.G.N.G. NGOERAH</w:t>
      </w:r>
      <w:r>
        <w:rPr>
          <w:b/>
          <w:bCs/>
          <w:i/>
          <w:iCs/>
          <w:lang w:val="en-ID"/>
        </w:rPr>
        <w:t xml:space="preserve"> HOSPITAL</w:t>
      </w:r>
    </w:p>
    <w:p w14:paraId="16E7FD6F" w14:textId="77777777" w:rsidR="004C14FE" w:rsidRPr="005B2E9C" w:rsidRDefault="004C14FE" w:rsidP="004C14FE">
      <w:pPr>
        <w:tabs>
          <w:tab w:val="left" w:pos="360"/>
          <w:tab w:val="left" w:pos="3420"/>
          <w:tab w:val="left" w:pos="5220"/>
        </w:tabs>
        <w:jc w:val="center"/>
        <w:rPr>
          <w:i/>
          <w:iCs/>
          <w:lang w:val="en-ID"/>
        </w:rPr>
      </w:pPr>
    </w:p>
    <w:p w14:paraId="5CF23EA6" w14:textId="77777777" w:rsidR="004C14FE" w:rsidRPr="005B2E9C" w:rsidRDefault="004C14FE" w:rsidP="004C14FE">
      <w:pPr>
        <w:tabs>
          <w:tab w:val="left" w:pos="360"/>
          <w:tab w:val="left" w:pos="3420"/>
          <w:tab w:val="left" w:pos="5220"/>
        </w:tabs>
        <w:jc w:val="center"/>
        <w:rPr>
          <w:lang w:val="en-ID"/>
        </w:rPr>
      </w:pPr>
      <w:proofErr w:type="spellStart"/>
      <w:r w:rsidRPr="005B2E9C">
        <w:rPr>
          <w:lang w:val="en-ID"/>
        </w:rPr>
        <w:t>Doryo</w:t>
      </w:r>
      <w:proofErr w:type="spellEnd"/>
      <w:r w:rsidRPr="005B2E9C">
        <w:rPr>
          <w:lang w:val="en-ID"/>
        </w:rPr>
        <w:t xml:space="preserve"> </w:t>
      </w:r>
      <w:proofErr w:type="spellStart"/>
      <w:r w:rsidRPr="005B2E9C">
        <w:rPr>
          <w:lang w:val="en-ID"/>
        </w:rPr>
        <w:t>Zhibetinus</w:t>
      </w:r>
      <w:proofErr w:type="spellEnd"/>
      <w:r w:rsidRPr="005B2E9C">
        <w:rPr>
          <w:lang w:val="en-ID"/>
        </w:rPr>
        <w:t xml:space="preserve"> </w:t>
      </w:r>
      <w:proofErr w:type="spellStart"/>
      <w:r w:rsidRPr="005B2E9C">
        <w:rPr>
          <w:lang w:val="en-ID"/>
        </w:rPr>
        <w:t>Eko</w:t>
      </w:r>
      <w:proofErr w:type="spellEnd"/>
      <w:r w:rsidRPr="005B2E9C">
        <w:rPr>
          <w:lang w:val="en-ID"/>
        </w:rPr>
        <w:t xml:space="preserve"> Madoni¹, Silvia Ni Nyoman Sintari², </w:t>
      </w:r>
      <w:proofErr w:type="spellStart"/>
      <w:r w:rsidRPr="005B2E9C">
        <w:rPr>
          <w:lang w:val="en-ID"/>
        </w:rPr>
        <w:t>Desak</w:t>
      </w:r>
      <w:proofErr w:type="spellEnd"/>
      <w:r w:rsidRPr="005B2E9C">
        <w:rPr>
          <w:lang w:val="en-ID"/>
        </w:rPr>
        <w:t xml:space="preserve"> Made Ari Dwi Jayanti³</w:t>
      </w:r>
    </w:p>
    <w:p w14:paraId="545A5067" w14:textId="77777777" w:rsidR="004C14FE" w:rsidRPr="005B2E9C" w:rsidRDefault="004C14FE" w:rsidP="004C14FE">
      <w:pPr>
        <w:tabs>
          <w:tab w:val="left" w:pos="360"/>
          <w:tab w:val="left" w:pos="3420"/>
          <w:tab w:val="left" w:pos="5220"/>
        </w:tabs>
        <w:jc w:val="both"/>
        <w:rPr>
          <w:i/>
          <w:iCs/>
          <w:lang w:val="en-ID"/>
        </w:rPr>
      </w:pPr>
    </w:p>
    <w:p w14:paraId="27CB610D" w14:textId="77777777" w:rsidR="004C14FE" w:rsidRPr="005B2E9C" w:rsidRDefault="004C14FE" w:rsidP="004C14FE">
      <w:pPr>
        <w:tabs>
          <w:tab w:val="left" w:pos="360"/>
          <w:tab w:val="left" w:pos="3420"/>
          <w:tab w:val="left" w:pos="5220"/>
        </w:tabs>
        <w:jc w:val="both"/>
        <w:rPr>
          <w:i/>
          <w:iCs/>
          <w:lang w:val="en-ID"/>
        </w:rPr>
      </w:pPr>
      <w:r w:rsidRPr="005B2E9C">
        <w:rPr>
          <w:i/>
          <w:iCs/>
          <w:lang w:val="en-ID"/>
        </w:rPr>
        <w:t xml:space="preserve">Nurses working in the High Care Unit (HCU) face high job demands as they care for critically ill patients, which can lead to heavy workloads and increased work stress. Prolonged work stress may negatively impact nurses’ health and the quality of care provided. This study is a quantitative research with a correlational analytic design using a cross-sectional approach. The sampling technique used was total sampling, involving 33 nurses working in the HCU IGD at RSUP Prof. </w:t>
      </w:r>
      <w:proofErr w:type="spellStart"/>
      <w:r w:rsidRPr="005B2E9C">
        <w:rPr>
          <w:i/>
          <w:iCs/>
          <w:lang w:val="en-ID"/>
        </w:rPr>
        <w:t>dr.</w:t>
      </w:r>
      <w:proofErr w:type="spellEnd"/>
      <w:r w:rsidRPr="005B2E9C">
        <w:rPr>
          <w:i/>
          <w:iCs/>
          <w:lang w:val="en-ID"/>
        </w:rPr>
        <w:t xml:space="preserve"> I.G.N.G. </w:t>
      </w:r>
      <w:proofErr w:type="spellStart"/>
      <w:r w:rsidRPr="005B2E9C">
        <w:rPr>
          <w:i/>
          <w:iCs/>
          <w:lang w:val="en-ID"/>
        </w:rPr>
        <w:t>Ngoerah</w:t>
      </w:r>
      <w:proofErr w:type="spellEnd"/>
      <w:r w:rsidRPr="005B2E9C">
        <w:rPr>
          <w:i/>
          <w:iCs/>
          <w:lang w:val="en-ID"/>
        </w:rPr>
        <w:t>. The instruments used were a workload questionnaire and the Expanded Nursing Stress Scale (ENSS). The statistical analysis using Spearman’s Rank test with a significance level of α = 0.05 showed a p-value of 0.002 and a correlation coefficient r = 0.509. These results indicate a significant relationship between workload and work stress among nurses in the HCU. Therefore, it is important for hospital management to regulate nurses’ workloads in order to reduce stress levels and improve the quality of nursing care.</w:t>
      </w:r>
    </w:p>
    <w:p w14:paraId="4056FD33" w14:textId="77777777" w:rsidR="004C14FE" w:rsidRDefault="004C14FE" w:rsidP="004C14FE">
      <w:pPr>
        <w:tabs>
          <w:tab w:val="left" w:pos="360"/>
          <w:tab w:val="left" w:pos="3420"/>
          <w:tab w:val="left" w:pos="5220"/>
        </w:tabs>
        <w:spacing w:line="480" w:lineRule="auto"/>
        <w:rPr>
          <w:b/>
          <w:i/>
          <w:iCs/>
          <w:lang w:val="en-ID"/>
        </w:rPr>
      </w:pPr>
    </w:p>
    <w:p w14:paraId="643C6052" w14:textId="77777777" w:rsidR="004C14FE" w:rsidRPr="005B2E9C" w:rsidRDefault="004C14FE" w:rsidP="004C14FE">
      <w:pPr>
        <w:tabs>
          <w:tab w:val="left" w:pos="360"/>
          <w:tab w:val="left" w:pos="3420"/>
          <w:tab w:val="left" w:pos="5220"/>
        </w:tabs>
        <w:spacing w:line="720" w:lineRule="auto"/>
        <w:rPr>
          <w:b/>
          <w:i/>
          <w:iCs/>
          <w:lang w:val="en-ID"/>
        </w:rPr>
      </w:pPr>
      <w:r w:rsidRPr="005B2E9C">
        <w:rPr>
          <w:b/>
          <w:bCs/>
          <w:i/>
          <w:iCs/>
          <w:lang w:val="en-ID"/>
        </w:rPr>
        <w:t>Keywords:</w:t>
      </w:r>
      <w:r w:rsidRPr="005B2E9C">
        <w:rPr>
          <w:b/>
          <w:i/>
          <w:iCs/>
          <w:lang w:val="en-ID"/>
        </w:rPr>
        <w:t xml:space="preserve"> Workload, work stress, nurses, High Care Unit</w:t>
      </w:r>
    </w:p>
    <w:p w14:paraId="790602AC" w14:textId="77777777" w:rsidR="00466096" w:rsidRPr="004C14FE" w:rsidRDefault="00466096" w:rsidP="004C14FE"/>
    <w:sectPr w:rsidR="00466096" w:rsidRPr="004C14FE" w:rsidSect="00466096">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96"/>
    <w:rsid w:val="00466096"/>
    <w:rsid w:val="004C14FE"/>
    <w:rsid w:val="00E832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7CA7"/>
  <w15:chartTrackingRefBased/>
  <w15:docId w15:val="{7673AEAF-ED51-B745-A530-478DAD96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96"/>
    <w:pPr>
      <w:spacing w:after="0" w:line="240" w:lineRule="auto"/>
    </w:pPr>
    <w:rPr>
      <w:rFonts w:ascii="Times New Roman" w:eastAsia="Times New Roman" w:hAnsi="Times New Roman" w:cs="Times New Roman"/>
      <w:kern w:val="0"/>
      <w:lang w:val="id-ID"/>
      <w14:ligatures w14:val="none"/>
    </w:rPr>
  </w:style>
  <w:style w:type="paragraph" w:styleId="Heading1">
    <w:name w:val="heading 1"/>
    <w:basedOn w:val="Normal"/>
    <w:next w:val="Normal"/>
    <w:link w:val="Heading1Char"/>
    <w:uiPriority w:val="9"/>
    <w:qFormat/>
    <w:rsid w:val="004660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4660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4660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46609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466096"/>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466096"/>
    <w:pPr>
      <w:keepNext/>
      <w:keepLines/>
      <w:spacing w:before="40" w:line="278"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466096"/>
    <w:pPr>
      <w:keepNext/>
      <w:keepLines/>
      <w:spacing w:before="40" w:line="278"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466096"/>
    <w:pPr>
      <w:keepNext/>
      <w:keepLines/>
      <w:spacing w:line="278"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466096"/>
    <w:pPr>
      <w:keepNext/>
      <w:keepLines/>
      <w:spacing w:line="278"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096"/>
    <w:rPr>
      <w:rFonts w:eastAsiaTheme="majorEastAsia" w:cstheme="majorBidi"/>
      <w:color w:val="272727" w:themeColor="text1" w:themeTint="D8"/>
    </w:rPr>
  </w:style>
  <w:style w:type="paragraph" w:styleId="Title">
    <w:name w:val="Title"/>
    <w:basedOn w:val="Normal"/>
    <w:next w:val="Normal"/>
    <w:link w:val="TitleChar"/>
    <w:uiPriority w:val="10"/>
    <w:qFormat/>
    <w:rsid w:val="00466096"/>
    <w:pPr>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466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0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466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096"/>
    <w:pPr>
      <w:spacing w:before="160" w:after="160" w:line="278"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466096"/>
    <w:rPr>
      <w:i/>
      <w:iCs/>
      <w:color w:val="404040" w:themeColor="text1" w:themeTint="BF"/>
    </w:rPr>
  </w:style>
  <w:style w:type="paragraph" w:styleId="ListParagraph">
    <w:name w:val="List Paragraph"/>
    <w:basedOn w:val="Normal"/>
    <w:uiPriority w:val="34"/>
    <w:qFormat/>
    <w:rsid w:val="00466096"/>
    <w:pPr>
      <w:spacing w:after="160" w:line="278"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466096"/>
    <w:rPr>
      <w:i/>
      <w:iCs/>
      <w:color w:val="0F4761" w:themeColor="accent1" w:themeShade="BF"/>
    </w:rPr>
  </w:style>
  <w:style w:type="paragraph" w:styleId="IntenseQuote">
    <w:name w:val="Intense Quote"/>
    <w:basedOn w:val="Normal"/>
    <w:next w:val="Normal"/>
    <w:link w:val="IntenseQuoteChar"/>
    <w:uiPriority w:val="30"/>
    <w:qFormat/>
    <w:rsid w:val="004660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466096"/>
    <w:rPr>
      <w:i/>
      <w:iCs/>
      <w:color w:val="0F4761" w:themeColor="accent1" w:themeShade="BF"/>
    </w:rPr>
  </w:style>
  <w:style w:type="character" w:styleId="IntenseReference">
    <w:name w:val="Intense Reference"/>
    <w:basedOn w:val="DefaultParagraphFont"/>
    <w:uiPriority w:val="32"/>
    <w:qFormat/>
    <w:rsid w:val="004660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2</cp:revision>
  <dcterms:created xsi:type="dcterms:W3CDTF">2025-08-06T06:39:00Z</dcterms:created>
  <dcterms:modified xsi:type="dcterms:W3CDTF">2025-08-06T06:39:00Z</dcterms:modified>
</cp:coreProperties>
</file>