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98" w:rsidRDefault="00CF2198" w:rsidP="00CF2198">
      <w:pPr>
        <w:pStyle w:val="Heading1"/>
      </w:pPr>
      <w:r>
        <w:t>ABSTRAK</w:t>
      </w:r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Hipertensi</w:t>
      </w:r>
      <w:proofErr w:type="spellEnd"/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UPTD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Kediri III</w:t>
      </w:r>
    </w:p>
    <w:p w:rsidR="00CF2198" w:rsidRDefault="00CF2198" w:rsidP="00CF21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Ratih Oktaviani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Ns.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S.Kep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M.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 M.M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</w:p>
    <w:p w:rsidR="00CF2198" w:rsidRDefault="00CF2198" w:rsidP="00CF2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F2198" w:rsidRPr="00655AA1" w:rsidRDefault="00CF2198" w:rsidP="00CF21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di UPTD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Kediri III.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91">
        <w:rPr>
          <w:rFonts w:ascii="Times New Roman" w:hAnsi="Times New Roman" w:cs="Times New Roman"/>
          <w:i/>
          <w:sz w:val="24"/>
          <w:szCs w:val="24"/>
        </w:rPr>
        <w:t>correlational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r w:rsidRPr="005F3391">
        <w:rPr>
          <w:rFonts w:ascii="Times New Roman" w:hAnsi="Times New Roman" w:cs="Times New Roman"/>
          <w:i/>
          <w:sz w:val="24"/>
          <w:szCs w:val="24"/>
        </w:rPr>
        <w:t>cross sectional</w:t>
      </w:r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PSS-10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MMAS-8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45 orang (45,0%),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44 orang (44,0%),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11 orang (11,0%). Tingkat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59 orang (59,0%).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Spearman Rank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 &lt; 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55AA1">
        <w:rPr>
          <w:rFonts w:ascii="Times New Roman" w:hAnsi="Times New Roman" w:cs="Times New Roman"/>
          <w:sz w:val="24"/>
          <w:szCs w:val="24"/>
        </w:rPr>
        <w:t>erarti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55AA1">
        <w:rPr>
          <w:rFonts w:ascii="Times New Roman" w:hAnsi="Times New Roman" w:cs="Times New Roman"/>
          <w:sz w:val="24"/>
          <w:szCs w:val="24"/>
        </w:rPr>
        <w:t xml:space="preserve"> optimal.</w:t>
      </w:r>
    </w:p>
    <w:p w:rsidR="00CF2198" w:rsidRDefault="00CF2198" w:rsidP="00CF21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198" w:rsidRPr="007E21D0" w:rsidRDefault="00CF2198" w:rsidP="00CF21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1D0">
        <w:rPr>
          <w:rStyle w:val="Strong"/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7E21D0">
        <w:rPr>
          <w:rStyle w:val="Strong"/>
          <w:rFonts w:ascii="Times New Roman" w:hAnsi="Times New Roman" w:cs="Times New Roman"/>
          <w:sz w:val="24"/>
          <w:szCs w:val="24"/>
        </w:rPr>
        <w:t>kunci</w:t>
      </w:r>
      <w:proofErr w:type="spellEnd"/>
      <w:r w:rsidRPr="007E21D0">
        <w:rPr>
          <w:rStyle w:val="Strong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7E21D0">
        <w:rPr>
          <w:rFonts w:ascii="Times New Roman" w:hAnsi="Times New Roman" w:cs="Times New Roman"/>
          <w:sz w:val="24"/>
          <w:szCs w:val="24"/>
        </w:rPr>
        <w:t>ipertensi</w:t>
      </w:r>
      <w:proofErr w:type="spellEnd"/>
    </w:p>
    <w:p w:rsidR="00CF2198" w:rsidRDefault="00CF2198" w:rsidP="00CF21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198" w:rsidRDefault="00CF2198" w:rsidP="00CF21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C2B" w:rsidRDefault="000A4C2B">
      <w:bookmarkStart w:id="0" w:name="_GoBack"/>
      <w:bookmarkEnd w:id="0"/>
    </w:p>
    <w:sectPr w:rsidR="000A4C2B" w:rsidSect="00CF2198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98"/>
    <w:rsid w:val="00062A1B"/>
    <w:rsid w:val="000A4C2B"/>
    <w:rsid w:val="007D440A"/>
    <w:rsid w:val="0095416B"/>
    <w:rsid w:val="00C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C4C68-56B9-41A7-8650-CFF4B62B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98"/>
  </w:style>
  <w:style w:type="paragraph" w:styleId="Heading1">
    <w:name w:val="heading 1"/>
    <w:basedOn w:val="Normal"/>
    <w:next w:val="Normal"/>
    <w:link w:val="Heading1Char"/>
    <w:uiPriority w:val="9"/>
    <w:qFormat/>
    <w:rsid w:val="00CF219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198"/>
    <w:rPr>
      <w:rFonts w:ascii="Times New Roman" w:eastAsiaTheme="majorEastAsia" w:hAnsi="Times New Roman" w:cstheme="majorBidi"/>
      <w:b/>
      <w:sz w:val="24"/>
      <w:szCs w:val="32"/>
    </w:rPr>
  </w:style>
  <w:style w:type="character" w:styleId="Strong">
    <w:name w:val="Strong"/>
    <w:basedOn w:val="DefaultParagraphFont"/>
    <w:uiPriority w:val="22"/>
    <w:qFormat/>
    <w:rsid w:val="00CF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Ratih</dc:creator>
  <cp:keywords/>
  <dc:description/>
  <cp:lastModifiedBy>Ratih</cp:lastModifiedBy>
  <cp:revision>1</cp:revision>
  <dcterms:created xsi:type="dcterms:W3CDTF">2026-01-23T03:36:00Z</dcterms:created>
  <dcterms:modified xsi:type="dcterms:W3CDTF">2026-01-23T03:38:00Z</dcterms:modified>
</cp:coreProperties>
</file>