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DE0" w:rsidRDefault="00996DE0" w:rsidP="00996DE0">
      <w:pPr>
        <w:spacing w:after="109" w:line="247" w:lineRule="auto"/>
        <w:ind w:left="69" w:right="63"/>
        <w:jc w:val="center"/>
      </w:pPr>
      <w:r>
        <w:rPr>
          <w:b/>
          <w:sz w:val="28"/>
        </w:rPr>
        <w:t xml:space="preserve">ABSTRAK  </w:t>
      </w:r>
    </w:p>
    <w:p w:rsidR="00996DE0" w:rsidRDefault="00996DE0" w:rsidP="00996DE0">
      <w:pPr>
        <w:pStyle w:val="Heading1"/>
        <w:spacing w:after="0" w:line="260" w:lineRule="auto"/>
        <w:ind w:left="111" w:hanging="10"/>
        <w:jc w:val="left"/>
      </w:pPr>
      <w:r>
        <w:rPr>
          <w:b/>
          <w:u w:val="none"/>
        </w:rPr>
        <w:t xml:space="preserve">GAMBARAN HASIL PEMERIKSAAN TELUR CACING </w:t>
      </w:r>
      <w:r>
        <w:rPr>
          <w:b/>
          <w:i/>
          <w:u w:val="none"/>
        </w:rPr>
        <w:t>Soil Transmitted Helminths</w:t>
      </w:r>
      <w:r>
        <w:rPr>
          <w:b/>
          <w:u w:val="none"/>
        </w:rPr>
        <w:t xml:space="preserve"> PEKERJA SAMPAH TPA SUWUNG PADA SEDIAAN FESES </w:t>
      </w:r>
    </w:p>
    <w:p w:rsidR="00996DE0" w:rsidRDefault="00996DE0" w:rsidP="00996DE0">
      <w:pPr>
        <w:spacing w:after="0" w:line="262" w:lineRule="auto"/>
        <w:ind w:left="62" w:right="53"/>
        <w:jc w:val="center"/>
      </w:pPr>
      <w:r>
        <w:rPr>
          <w:b/>
        </w:rPr>
        <w:t xml:space="preserve">MENGGUNAKAN PEWARNAAN KUNYIT KERING DENGAN </w:t>
      </w:r>
    </w:p>
    <w:p w:rsidR="00996DE0" w:rsidRDefault="00996DE0" w:rsidP="00996DE0">
      <w:pPr>
        <w:spacing w:after="0" w:line="262" w:lineRule="auto"/>
        <w:ind w:left="62" w:right="56"/>
        <w:jc w:val="center"/>
      </w:pPr>
      <w:r>
        <w:rPr>
          <w:b/>
        </w:rPr>
        <w:t>PERBANDINGAN EOSIN METODE</w:t>
      </w:r>
      <w:r>
        <w:rPr>
          <w:b/>
          <w:i/>
        </w:rPr>
        <w:t xml:space="preserve"> DIRECT SLIDE </w:t>
      </w:r>
    </w:p>
    <w:p w:rsidR="00996DE0" w:rsidRDefault="00996DE0" w:rsidP="00996DE0">
      <w:pPr>
        <w:spacing w:after="10"/>
        <w:ind w:left="93" w:right="91"/>
        <w:jc w:val="center"/>
      </w:pPr>
      <w:r>
        <w:t xml:space="preserve">Ni </w:t>
      </w:r>
      <w:proofErr w:type="spellStart"/>
      <w:r>
        <w:t>Luh</w:t>
      </w:r>
      <w:proofErr w:type="spellEnd"/>
      <w:r>
        <w:t xml:space="preserve"> </w:t>
      </w:r>
      <w:proofErr w:type="spellStart"/>
      <w:r>
        <w:t>Ayu</w:t>
      </w:r>
      <w:proofErr w:type="spellEnd"/>
      <w:r>
        <w:t xml:space="preserve"> </w:t>
      </w:r>
      <w:proofErr w:type="spellStart"/>
      <w:r>
        <w:t>Putri</w:t>
      </w:r>
      <w:proofErr w:type="spellEnd"/>
      <w:r>
        <w:t xml:space="preserve"> </w:t>
      </w:r>
      <w:proofErr w:type="spellStart"/>
      <w:r>
        <w:t>Gading</w:t>
      </w:r>
      <w:proofErr w:type="spellEnd"/>
      <w:r>
        <w:t xml:space="preserve"> Diani, Sri </w:t>
      </w:r>
      <w:proofErr w:type="spellStart"/>
      <w:r>
        <w:t>Idayani</w:t>
      </w:r>
      <w:proofErr w:type="spellEnd"/>
      <w:r>
        <w:t xml:space="preserve">, </w:t>
      </w:r>
      <w:proofErr w:type="spellStart"/>
      <w:r>
        <w:t>Nyoman</w:t>
      </w:r>
      <w:proofErr w:type="spellEnd"/>
      <w:r>
        <w:t xml:space="preserve"> </w:t>
      </w:r>
      <w:proofErr w:type="spellStart"/>
      <w:r>
        <w:t>Sudarma</w:t>
      </w:r>
      <w:proofErr w:type="spellEnd"/>
      <w:r>
        <w:t xml:space="preserve"> </w:t>
      </w:r>
    </w:p>
    <w:p w:rsidR="00996DE0" w:rsidRDefault="00996DE0" w:rsidP="00996DE0">
      <w:pPr>
        <w:spacing w:after="10"/>
        <w:ind w:left="93" w:right="89"/>
        <w:jc w:val="center"/>
      </w:pPr>
      <w:r>
        <w:t xml:space="preserve">Program 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Laboratorium</w:t>
      </w:r>
      <w:proofErr w:type="spellEnd"/>
      <w:r>
        <w:t xml:space="preserve"> </w:t>
      </w:r>
      <w:proofErr w:type="spellStart"/>
      <w:r>
        <w:t>Medis</w:t>
      </w:r>
      <w:proofErr w:type="spellEnd"/>
      <w:r>
        <w:t xml:space="preserve"> Program Diploma </w:t>
      </w:r>
      <w:proofErr w:type="spellStart"/>
      <w:r>
        <w:t>Tiga</w:t>
      </w:r>
      <w:proofErr w:type="spellEnd"/>
      <w:r>
        <w:t xml:space="preserve">  </w:t>
      </w:r>
    </w:p>
    <w:p w:rsidR="00996DE0" w:rsidRDefault="00996DE0" w:rsidP="00996DE0">
      <w:pPr>
        <w:spacing w:after="10"/>
        <w:ind w:left="93" w:right="90"/>
        <w:jc w:val="center"/>
      </w:pPr>
      <w:r>
        <w:t xml:space="preserve">STIKES </w:t>
      </w:r>
      <w:proofErr w:type="spellStart"/>
      <w:r>
        <w:t>Wira</w:t>
      </w:r>
      <w:proofErr w:type="spellEnd"/>
      <w:r>
        <w:t xml:space="preserve"> </w:t>
      </w:r>
      <w:proofErr w:type="spellStart"/>
      <w:r>
        <w:t>Medika</w:t>
      </w:r>
      <w:proofErr w:type="spellEnd"/>
      <w:r>
        <w:t xml:space="preserve"> Bali </w:t>
      </w:r>
    </w:p>
    <w:p w:rsidR="00996DE0" w:rsidRDefault="00996DE0" w:rsidP="00996DE0">
      <w:pPr>
        <w:spacing w:after="0" w:line="259" w:lineRule="auto"/>
        <w:ind w:left="56" w:firstLine="0"/>
        <w:jc w:val="center"/>
      </w:pPr>
      <w:r>
        <w:t xml:space="preserve"> </w:t>
      </w:r>
    </w:p>
    <w:p w:rsidR="00996DE0" w:rsidRDefault="00996DE0" w:rsidP="00996DE0">
      <w:pPr>
        <w:ind w:left="2" w:right="41"/>
      </w:pPr>
      <w:proofErr w:type="spellStart"/>
      <w:r>
        <w:rPr>
          <w:b/>
        </w:rPr>
        <w:t>Latar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Belakang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Infeksi</w:t>
      </w:r>
      <w:proofErr w:type="spellEnd"/>
      <w:r>
        <w:t xml:space="preserve"> </w:t>
      </w:r>
      <w:proofErr w:type="spellStart"/>
      <w:r>
        <w:t>cacing</w:t>
      </w:r>
      <w:proofErr w:type="spellEnd"/>
      <w:r>
        <w:t xml:space="preserve"> </w:t>
      </w:r>
      <w:r>
        <w:rPr>
          <w:i/>
        </w:rPr>
        <w:t>Soil-Transmitted Helminths (STH</w:t>
      </w:r>
      <w:r>
        <w:t xml:space="preserve">)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di </w:t>
      </w:r>
      <w:proofErr w:type="spellStart"/>
      <w:r>
        <w:t>daerah</w:t>
      </w:r>
      <w:proofErr w:type="spellEnd"/>
      <w:r>
        <w:t xml:space="preserve"> </w:t>
      </w:r>
      <w:proofErr w:type="spellStart"/>
      <w:r>
        <w:t>tropis</w:t>
      </w:r>
      <w:proofErr w:type="spellEnd"/>
      <w:r>
        <w:t xml:space="preserve">, </w:t>
      </w:r>
      <w:proofErr w:type="spellStart"/>
      <w:r>
        <w:t>khususnya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sanitasi</w:t>
      </w:r>
      <w:proofErr w:type="spellEnd"/>
      <w:r>
        <w:t xml:space="preserve"> </w:t>
      </w:r>
      <w:proofErr w:type="spellStart"/>
      <w:r>
        <w:t>rendah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pekerja</w:t>
      </w:r>
      <w:proofErr w:type="spellEnd"/>
      <w:r>
        <w:t xml:space="preserve"> di TPA </w:t>
      </w:r>
      <w:proofErr w:type="spellStart"/>
      <w:r>
        <w:t>Suwung</w:t>
      </w:r>
      <w:proofErr w:type="spellEnd"/>
      <w:r>
        <w:t xml:space="preserve">, Denpasar. </w:t>
      </w:r>
      <w:proofErr w:type="spellStart"/>
      <w:r>
        <w:t>Pemeriksaan</w:t>
      </w:r>
      <w:proofErr w:type="spellEnd"/>
      <w:r>
        <w:t xml:space="preserve"> </w:t>
      </w:r>
      <w:proofErr w:type="spellStart"/>
      <w:r>
        <w:t>telur</w:t>
      </w:r>
      <w:proofErr w:type="spellEnd"/>
      <w:r>
        <w:t xml:space="preserve"> </w:t>
      </w:r>
      <w:proofErr w:type="spellStart"/>
      <w:r>
        <w:t>cacing</w:t>
      </w:r>
      <w:proofErr w:type="spellEnd"/>
      <w:r>
        <w:t xml:space="preserve"> </w:t>
      </w:r>
      <w:proofErr w:type="spellStart"/>
      <w:r>
        <w:t>umumnya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apusan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pewarna</w:t>
      </w:r>
      <w:proofErr w:type="spellEnd"/>
      <w:r>
        <w:t xml:space="preserve"> </w:t>
      </w:r>
      <w:proofErr w:type="gramStart"/>
      <w:r>
        <w:t>eosin ,</w:t>
      </w:r>
      <w:proofErr w:type="gramEnd"/>
      <w:r>
        <w:t xml:space="preserve">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pewarna</w:t>
      </w:r>
      <w:proofErr w:type="spellEnd"/>
      <w:r>
        <w:t xml:space="preserve"> </w:t>
      </w:r>
      <w:proofErr w:type="spellStart"/>
      <w:r>
        <w:t>sintetis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keterbatasan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biaya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dampak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.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membandingkan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pewarnaan</w:t>
      </w:r>
      <w:proofErr w:type="spellEnd"/>
      <w:r>
        <w:t xml:space="preserve"> </w:t>
      </w:r>
      <w:proofErr w:type="spellStart"/>
      <w:r>
        <w:t>telur</w:t>
      </w:r>
      <w:proofErr w:type="spellEnd"/>
      <w:r>
        <w:t xml:space="preserve"> </w:t>
      </w:r>
      <w:proofErr w:type="spellStart"/>
      <w:r>
        <w:t>cacing</w:t>
      </w:r>
      <w:proofErr w:type="spellEnd"/>
      <w:r>
        <w:t xml:space="preserve"> STH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sediaan</w:t>
      </w:r>
      <w:proofErr w:type="spellEnd"/>
      <w:r>
        <w:t xml:space="preserve"> </w:t>
      </w:r>
      <w:proofErr w:type="spellStart"/>
      <w:r>
        <w:t>feses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pewarna</w:t>
      </w:r>
      <w:proofErr w:type="spellEnd"/>
      <w:r>
        <w:t xml:space="preserve"> </w:t>
      </w:r>
      <w:proofErr w:type="spellStart"/>
      <w:r>
        <w:t>alami</w:t>
      </w:r>
      <w:proofErr w:type="spellEnd"/>
      <w:r>
        <w:t xml:space="preserve"> </w:t>
      </w:r>
      <w:proofErr w:type="spellStart"/>
      <w:r>
        <w:t>kunyit</w:t>
      </w:r>
      <w:proofErr w:type="spellEnd"/>
      <w:r>
        <w:t xml:space="preserve"> </w:t>
      </w:r>
      <w:proofErr w:type="spellStart"/>
      <w:r>
        <w:t>kering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eosin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r>
        <w:rPr>
          <w:i/>
        </w:rPr>
        <w:t>direct slide.</w:t>
      </w:r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bersifat</w:t>
      </w:r>
      <w:proofErr w:type="spellEnd"/>
      <w:r>
        <w:t xml:space="preserve"> </w:t>
      </w:r>
      <w:proofErr w:type="spellStart"/>
      <w:r>
        <w:t>deskriptif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pendekatan</w:t>
      </w:r>
      <w:proofErr w:type="spellEnd"/>
      <w:r>
        <w:t xml:space="preserve"> </w:t>
      </w:r>
      <w:proofErr w:type="spellStart"/>
      <w:r>
        <w:t>kualitatif</w:t>
      </w:r>
      <w:proofErr w:type="spellEnd"/>
      <w:r>
        <w:t xml:space="preserve">. </w:t>
      </w:r>
      <w:proofErr w:type="spellStart"/>
      <w:r>
        <w:t>Sampel</w:t>
      </w:r>
      <w:proofErr w:type="spellEnd"/>
      <w:r>
        <w:t xml:space="preserve">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30 </w:t>
      </w:r>
      <w:proofErr w:type="spellStart"/>
      <w:r>
        <w:t>feses</w:t>
      </w:r>
      <w:proofErr w:type="spellEnd"/>
      <w:r>
        <w:t xml:space="preserve"> </w:t>
      </w:r>
      <w:proofErr w:type="spellStart"/>
      <w:r>
        <w:t>positif</w:t>
      </w:r>
      <w:proofErr w:type="spellEnd"/>
      <w:r>
        <w:t xml:space="preserve"> STH yang </w:t>
      </w:r>
      <w:proofErr w:type="spellStart"/>
      <w:r>
        <w:t>diwarnai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larutan</w:t>
      </w:r>
      <w:proofErr w:type="spellEnd"/>
      <w:r>
        <w:t xml:space="preserve"> </w:t>
      </w:r>
      <w:proofErr w:type="spellStart"/>
      <w:r>
        <w:t>ekstrak</w:t>
      </w:r>
      <w:proofErr w:type="spellEnd"/>
      <w:r>
        <w:t xml:space="preserve"> </w:t>
      </w:r>
      <w:proofErr w:type="spellStart"/>
      <w:r>
        <w:t>kunyit</w:t>
      </w:r>
      <w:proofErr w:type="spellEnd"/>
      <w:r>
        <w:t xml:space="preserve"> </w:t>
      </w:r>
      <w:proofErr w:type="spellStart"/>
      <w:r>
        <w:t>kering</w:t>
      </w:r>
      <w:proofErr w:type="spellEnd"/>
      <w:r>
        <w:t xml:space="preserve"> (5 g </w:t>
      </w:r>
      <w:proofErr w:type="spellStart"/>
      <w:r>
        <w:t>bubuk</w:t>
      </w:r>
      <w:proofErr w:type="spellEnd"/>
      <w:r>
        <w:t xml:space="preserve"> </w:t>
      </w:r>
      <w:proofErr w:type="spellStart"/>
      <w:r>
        <w:t>kunyit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20 mL </w:t>
      </w:r>
      <w:proofErr w:type="spellStart"/>
      <w:r>
        <w:t>etanol</w:t>
      </w:r>
      <w:proofErr w:type="spellEnd"/>
      <w:r>
        <w:t xml:space="preserve"> 96%) </w:t>
      </w:r>
      <w:proofErr w:type="spellStart"/>
      <w:r>
        <w:t>dan</w:t>
      </w:r>
      <w:proofErr w:type="spellEnd"/>
      <w:r>
        <w:t xml:space="preserve"> eosin. Parameter </w:t>
      </w:r>
      <w:proofErr w:type="spellStart"/>
      <w:r>
        <w:t>pengamatan</w:t>
      </w:r>
      <w:proofErr w:type="spellEnd"/>
      <w:r>
        <w:t xml:space="preserve"> </w:t>
      </w:r>
      <w:proofErr w:type="spellStart"/>
      <w:r>
        <w:t>meliputi</w:t>
      </w:r>
      <w:proofErr w:type="spellEnd"/>
      <w:r>
        <w:t xml:space="preserve"> </w:t>
      </w:r>
      <w:proofErr w:type="spellStart"/>
      <w:r>
        <w:t>intensitas</w:t>
      </w:r>
      <w:proofErr w:type="spellEnd"/>
      <w:r>
        <w:t xml:space="preserve"> </w:t>
      </w:r>
      <w:proofErr w:type="spellStart"/>
      <w:r>
        <w:t>warna</w:t>
      </w:r>
      <w:proofErr w:type="spellEnd"/>
      <w:r>
        <w:t xml:space="preserve"> </w:t>
      </w:r>
      <w:proofErr w:type="spellStart"/>
      <w:r>
        <w:t>telur</w:t>
      </w:r>
      <w:proofErr w:type="spellEnd"/>
      <w:r>
        <w:t xml:space="preserve">, </w:t>
      </w:r>
      <w:proofErr w:type="spellStart"/>
      <w:r>
        <w:t>kontras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latar</w:t>
      </w:r>
      <w:proofErr w:type="spellEnd"/>
      <w:r>
        <w:t xml:space="preserve"> </w:t>
      </w:r>
      <w:proofErr w:type="spellStart"/>
      <w:r>
        <w:t>belakang</w:t>
      </w:r>
      <w:proofErr w:type="spellEnd"/>
      <w:r>
        <w:t xml:space="preserve">.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presentase</w:t>
      </w:r>
      <w:proofErr w:type="spellEnd"/>
      <w:r>
        <w:t xml:space="preserve"> </w:t>
      </w:r>
      <w:proofErr w:type="spellStart"/>
      <w:r>
        <w:t>sampel</w:t>
      </w:r>
      <w:proofErr w:type="spellEnd"/>
      <w:r>
        <w:t xml:space="preserve"> </w:t>
      </w:r>
      <w:proofErr w:type="spellStart"/>
      <w:r>
        <w:t>positif</w:t>
      </w:r>
      <w:proofErr w:type="spellEnd"/>
      <w:r>
        <w:t xml:space="preserve"> </w:t>
      </w:r>
      <w:proofErr w:type="spellStart"/>
      <w:r>
        <w:t>telur</w:t>
      </w:r>
      <w:proofErr w:type="spellEnd"/>
      <w:r>
        <w:t xml:space="preserve"> </w:t>
      </w:r>
      <w:proofErr w:type="spellStart"/>
      <w:r>
        <w:t>cacing</w:t>
      </w:r>
      <w:proofErr w:type="spellEnd"/>
      <w:r>
        <w:t xml:space="preserve"> </w:t>
      </w:r>
      <w:r>
        <w:rPr>
          <w:i/>
        </w:rPr>
        <w:t>Soil Transmitted Helminth</w:t>
      </w:r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pewarnaan</w:t>
      </w:r>
      <w:proofErr w:type="spellEnd"/>
      <w:r>
        <w:t xml:space="preserve"> </w:t>
      </w:r>
      <w:proofErr w:type="spellStart"/>
      <w:r>
        <w:t>kunyit</w:t>
      </w:r>
      <w:proofErr w:type="spellEnd"/>
      <w:r>
        <w:t xml:space="preserve"> </w:t>
      </w:r>
      <w:proofErr w:type="spellStart"/>
      <w:r>
        <w:t>kering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2 </w:t>
      </w:r>
      <w:proofErr w:type="spellStart"/>
      <w:r>
        <w:t>sampel</w:t>
      </w:r>
      <w:proofErr w:type="spellEnd"/>
      <w:r>
        <w:t xml:space="preserve"> (13</w:t>
      </w:r>
      <w:proofErr w:type="gramStart"/>
      <w:r>
        <w:t>,33</w:t>
      </w:r>
      <w:proofErr w:type="gramEnd"/>
      <w:r>
        <w:t xml:space="preserve">%)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pewarnaan</w:t>
      </w:r>
      <w:proofErr w:type="spellEnd"/>
      <w:r>
        <w:t xml:space="preserve"> eosin </w:t>
      </w:r>
      <w:proofErr w:type="spellStart"/>
      <w:r>
        <w:t>sebanyak</w:t>
      </w:r>
      <w:proofErr w:type="spellEnd"/>
      <w:r>
        <w:t xml:space="preserve"> 5 </w:t>
      </w:r>
      <w:proofErr w:type="spellStart"/>
      <w:r>
        <w:t>sampel</w:t>
      </w:r>
      <w:proofErr w:type="spellEnd"/>
      <w:r>
        <w:t xml:space="preserve"> (33,3%).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telur</w:t>
      </w:r>
      <w:proofErr w:type="spellEnd"/>
      <w:r>
        <w:t xml:space="preserve"> </w:t>
      </w:r>
      <w:proofErr w:type="spellStart"/>
      <w:r>
        <w:t>cacing</w:t>
      </w:r>
      <w:proofErr w:type="spellEnd"/>
      <w:r>
        <w:t xml:space="preserve"> yang </w:t>
      </w:r>
      <w:proofErr w:type="spellStart"/>
      <w:r>
        <w:t>ditemukan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Ascaris</w:t>
      </w:r>
      <w:proofErr w:type="spellEnd"/>
      <w:r>
        <w:t xml:space="preserve"> </w:t>
      </w:r>
      <w:proofErr w:type="spellStart"/>
      <w:r>
        <w:t>lumbricoides</w:t>
      </w:r>
      <w:proofErr w:type="spellEnd"/>
      <w:r>
        <w:t xml:space="preserve">. </w:t>
      </w:r>
      <w:proofErr w:type="spellStart"/>
      <w:r>
        <w:t>Pemeriksaan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eosin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efektif</w:t>
      </w:r>
      <w:proofErr w:type="spellEnd"/>
      <w:r>
        <w:t xml:space="preserve"> </w:t>
      </w:r>
      <w:proofErr w:type="spellStart"/>
      <w:r>
        <w:t>daripada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kunyit</w:t>
      </w:r>
      <w:proofErr w:type="spellEnd"/>
      <w:r>
        <w:t xml:space="preserve"> </w:t>
      </w:r>
      <w:proofErr w:type="spellStart"/>
      <w:r>
        <w:t>kering</w:t>
      </w:r>
      <w:proofErr w:type="spellEnd"/>
      <w:r>
        <w:t xml:space="preserve">.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pewarnaan</w:t>
      </w:r>
      <w:proofErr w:type="spellEnd"/>
      <w:r>
        <w:t xml:space="preserve"> </w:t>
      </w:r>
      <w:proofErr w:type="spellStart"/>
      <w:r>
        <w:t>kunyit</w:t>
      </w:r>
      <w:proofErr w:type="spellEnd"/>
      <w:r>
        <w:t xml:space="preserve"> juga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pewarnaan</w:t>
      </w:r>
      <w:proofErr w:type="spellEnd"/>
      <w:r>
        <w:t xml:space="preserve"> </w:t>
      </w:r>
      <w:proofErr w:type="spellStart"/>
      <w:r>
        <w:t>tamabahan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didapatkan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ramah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.  </w:t>
      </w:r>
    </w:p>
    <w:p w:rsidR="00996DE0" w:rsidRDefault="00996DE0" w:rsidP="00996DE0">
      <w:pPr>
        <w:spacing w:after="0" w:line="259" w:lineRule="auto"/>
        <w:ind w:left="0" w:firstLine="0"/>
        <w:jc w:val="left"/>
      </w:pPr>
      <w:r>
        <w:t xml:space="preserve"> </w:t>
      </w:r>
    </w:p>
    <w:p w:rsidR="009F6E61" w:rsidRDefault="00996DE0" w:rsidP="00996DE0">
      <w:r w:rsidRPr="00996DE0">
        <w:rPr>
          <w:b/>
        </w:rPr>
        <w:t xml:space="preserve">Kata </w:t>
      </w:r>
      <w:proofErr w:type="spellStart"/>
      <w:proofErr w:type="gramStart"/>
      <w:r w:rsidRPr="00996DE0">
        <w:rPr>
          <w:b/>
        </w:rPr>
        <w:t>Kunci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telur</w:t>
      </w:r>
      <w:proofErr w:type="spellEnd"/>
      <w:r>
        <w:t xml:space="preserve"> </w:t>
      </w:r>
      <w:proofErr w:type="spellStart"/>
      <w:r>
        <w:t>cacing</w:t>
      </w:r>
      <w:proofErr w:type="spellEnd"/>
      <w:r>
        <w:t xml:space="preserve"> STH, </w:t>
      </w:r>
      <w:proofErr w:type="spellStart"/>
      <w:r>
        <w:t>pewarnaan</w:t>
      </w:r>
      <w:proofErr w:type="spellEnd"/>
      <w:r>
        <w:t xml:space="preserve"> </w:t>
      </w:r>
      <w:proofErr w:type="spellStart"/>
      <w:r>
        <w:t>kunyit</w:t>
      </w:r>
      <w:proofErr w:type="spellEnd"/>
      <w:r>
        <w:t xml:space="preserve"> </w:t>
      </w:r>
      <w:proofErr w:type="spellStart"/>
      <w:r>
        <w:t>kering</w:t>
      </w:r>
      <w:proofErr w:type="spellEnd"/>
      <w:r>
        <w:t xml:space="preserve">, eosin , </w:t>
      </w:r>
      <w:proofErr w:type="spellStart"/>
      <w:r w:rsidRPr="00996DE0">
        <w:rPr>
          <w:i/>
        </w:rPr>
        <w:t>metode</w:t>
      </w:r>
      <w:proofErr w:type="spellEnd"/>
      <w:r w:rsidRPr="00996DE0">
        <w:rPr>
          <w:i/>
        </w:rPr>
        <w:t xml:space="preserve"> direct,</w:t>
      </w:r>
      <w:r>
        <w:t xml:space="preserve"> </w:t>
      </w:r>
      <w:proofErr w:type="spellStart"/>
      <w:r>
        <w:t>feses</w:t>
      </w:r>
      <w:proofErr w:type="spellEnd"/>
    </w:p>
    <w:p w:rsidR="00996DE0" w:rsidRDefault="00996DE0" w:rsidP="00996DE0"/>
    <w:p w:rsidR="00996DE0" w:rsidRDefault="00996DE0" w:rsidP="00996DE0"/>
    <w:p w:rsidR="00996DE0" w:rsidRDefault="00996DE0" w:rsidP="00996DE0"/>
    <w:p w:rsidR="00996DE0" w:rsidRDefault="00996DE0" w:rsidP="00996DE0"/>
    <w:p w:rsidR="00996DE0" w:rsidRDefault="00996DE0" w:rsidP="00996DE0"/>
    <w:p w:rsidR="00996DE0" w:rsidRDefault="00996DE0" w:rsidP="00996DE0"/>
    <w:p w:rsidR="00996DE0" w:rsidRDefault="00996DE0" w:rsidP="00996DE0"/>
    <w:p w:rsidR="00996DE0" w:rsidRDefault="00996DE0" w:rsidP="00996DE0"/>
    <w:p w:rsidR="00996DE0" w:rsidRDefault="00996DE0" w:rsidP="00996DE0"/>
    <w:p w:rsidR="00996DE0" w:rsidRDefault="00996DE0" w:rsidP="00996DE0"/>
    <w:p w:rsidR="00996DE0" w:rsidRDefault="00996DE0" w:rsidP="00996DE0"/>
    <w:p w:rsidR="00996DE0" w:rsidRDefault="00996DE0" w:rsidP="00996DE0"/>
    <w:p w:rsidR="00996DE0" w:rsidRDefault="00996DE0" w:rsidP="00996DE0"/>
    <w:p w:rsidR="00996DE0" w:rsidRDefault="00996DE0" w:rsidP="00996DE0"/>
    <w:p w:rsidR="00996DE0" w:rsidRDefault="00996DE0" w:rsidP="00996DE0"/>
    <w:p w:rsidR="00996DE0" w:rsidRDefault="00996DE0" w:rsidP="00996DE0"/>
    <w:p w:rsidR="00996DE0" w:rsidRDefault="00996DE0" w:rsidP="00996DE0"/>
    <w:p w:rsidR="00996DE0" w:rsidRDefault="00996DE0" w:rsidP="00996DE0"/>
    <w:p w:rsidR="00996DE0" w:rsidRDefault="00996DE0" w:rsidP="00996DE0"/>
    <w:p w:rsidR="00996DE0" w:rsidRDefault="00996DE0" w:rsidP="00996DE0"/>
    <w:p w:rsidR="00996DE0" w:rsidRDefault="00996DE0" w:rsidP="00996DE0"/>
    <w:p w:rsidR="00996DE0" w:rsidRDefault="00996DE0" w:rsidP="00996DE0">
      <w:pPr>
        <w:pStyle w:val="Heading1"/>
        <w:spacing w:after="93"/>
        <w:jc w:val="center"/>
      </w:pPr>
      <w:r>
        <w:rPr>
          <w:b/>
          <w:i/>
          <w:sz w:val="28"/>
          <w:u w:val="none"/>
        </w:rPr>
        <w:lastRenderedPageBreak/>
        <w:t xml:space="preserve">ABSTRACT </w:t>
      </w:r>
    </w:p>
    <w:p w:rsidR="00996DE0" w:rsidRDefault="00996DE0" w:rsidP="00996DE0">
      <w:pPr>
        <w:spacing w:after="0" w:line="262" w:lineRule="auto"/>
        <w:ind w:left="62" w:right="54"/>
        <w:jc w:val="center"/>
      </w:pPr>
      <w:r>
        <w:rPr>
          <w:b/>
        </w:rPr>
        <w:t xml:space="preserve">OVERVIEW OF SOIL-TRANSMITTED HELMINTH EGG </w:t>
      </w:r>
    </w:p>
    <w:p w:rsidR="00996DE0" w:rsidRDefault="00996DE0" w:rsidP="00996DE0">
      <w:pPr>
        <w:spacing w:after="0" w:line="262" w:lineRule="auto"/>
        <w:ind w:left="62" w:right="57"/>
        <w:jc w:val="center"/>
      </w:pPr>
      <w:r>
        <w:rPr>
          <w:b/>
        </w:rPr>
        <w:t xml:space="preserve">EXAMINATION RESULTS IN FECAL SAMPLES OF SUWUNG </w:t>
      </w:r>
    </w:p>
    <w:p w:rsidR="00996DE0" w:rsidRDefault="00996DE0" w:rsidP="00996DE0">
      <w:pPr>
        <w:spacing w:after="130" w:line="262" w:lineRule="auto"/>
        <w:ind w:left="62" w:right="52"/>
        <w:jc w:val="center"/>
      </w:pPr>
      <w:r>
        <w:rPr>
          <w:b/>
        </w:rPr>
        <w:t>LANDFILL WASTE WORKERS USING DRIED TURMERIC STAINING COMPARED TO EOSIN WITH THE DIRECT SLIDE METHOD</w:t>
      </w:r>
      <w:r>
        <w:rPr>
          <w:b/>
          <w:i/>
        </w:rPr>
        <w:t xml:space="preserve"> </w:t>
      </w:r>
    </w:p>
    <w:p w:rsidR="00996DE0" w:rsidRDefault="00996DE0" w:rsidP="00996DE0">
      <w:pPr>
        <w:spacing w:after="10"/>
        <w:ind w:left="93" w:right="92"/>
        <w:jc w:val="center"/>
      </w:pPr>
      <w:r>
        <w:t xml:space="preserve">Ni </w:t>
      </w:r>
      <w:proofErr w:type="spellStart"/>
      <w:r>
        <w:t>Luh</w:t>
      </w:r>
      <w:proofErr w:type="spellEnd"/>
      <w:r>
        <w:t xml:space="preserve"> </w:t>
      </w:r>
      <w:proofErr w:type="spellStart"/>
      <w:r>
        <w:t>Ayu</w:t>
      </w:r>
      <w:proofErr w:type="spellEnd"/>
      <w:r>
        <w:t xml:space="preserve"> </w:t>
      </w:r>
      <w:proofErr w:type="spellStart"/>
      <w:r>
        <w:t>Putri</w:t>
      </w:r>
      <w:proofErr w:type="spellEnd"/>
      <w:r>
        <w:t xml:space="preserve"> </w:t>
      </w:r>
      <w:proofErr w:type="spellStart"/>
      <w:r>
        <w:t>Gading</w:t>
      </w:r>
      <w:proofErr w:type="spellEnd"/>
      <w:r>
        <w:t xml:space="preserve"> Diani, Sri </w:t>
      </w:r>
      <w:proofErr w:type="spellStart"/>
      <w:r>
        <w:t>Idayani</w:t>
      </w:r>
      <w:proofErr w:type="spellEnd"/>
      <w:r>
        <w:t xml:space="preserve">, </w:t>
      </w:r>
      <w:proofErr w:type="spellStart"/>
      <w:r>
        <w:t>Nyoman</w:t>
      </w:r>
      <w:proofErr w:type="spellEnd"/>
      <w:r>
        <w:t xml:space="preserve"> </w:t>
      </w:r>
      <w:proofErr w:type="spellStart"/>
      <w:r>
        <w:t>Sudarma</w:t>
      </w:r>
      <w:proofErr w:type="spellEnd"/>
      <w:r>
        <w:t xml:space="preserve"> </w:t>
      </w:r>
    </w:p>
    <w:p w:rsidR="00996DE0" w:rsidRDefault="00996DE0" w:rsidP="00996DE0">
      <w:pPr>
        <w:spacing w:after="0" w:line="259" w:lineRule="auto"/>
        <w:ind w:left="14" w:right="6"/>
        <w:jc w:val="center"/>
      </w:pPr>
      <w:r>
        <w:rPr>
          <w:i/>
        </w:rPr>
        <w:t xml:space="preserve">Medical Laboratory Technology Diploma Program </w:t>
      </w:r>
    </w:p>
    <w:p w:rsidR="00996DE0" w:rsidRDefault="00996DE0" w:rsidP="00996DE0">
      <w:pPr>
        <w:spacing w:after="267"/>
        <w:ind w:left="93" w:right="89"/>
        <w:jc w:val="center"/>
      </w:pPr>
      <w:r>
        <w:t>STIKES</w:t>
      </w:r>
      <w:r>
        <w:rPr>
          <w:i/>
        </w:rPr>
        <w:t xml:space="preserve"> </w:t>
      </w:r>
      <w:proofErr w:type="spellStart"/>
      <w:r>
        <w:t>Wira</w:t>
      </w:r>
      <w:proofErr w:type="spellEnd"/>
      <w:r>
        <w:t xml:space="preserve"> </w:t>
      </w:r>
      <w:proofErr w:type="spellStart"/>
      <w:r>
        <w:t>Medika</w:t>
      </w:r>
      <w:proofErr w:type="spellEnd"/>
      <w:r>
        <w:t xml:space="preserve"> Bali</w:t>
      </w:r>
      <w:r>
        <w:rPr>
          <w:i/>
        </w:rPr>
        <w:t xml:space="preserve"> </w:t>
      </w:r>
    </w:p>
    <w:p w:rsidR="00996DE0" w:rsidRDefault="00996DE0" w:rsidP="00996DE0">
      <w:pPr>
        <w:spacing w:after="268"/>
        <w:ind w:left="-5"/>
      </w:pPr>
      <w:r>
        <w:rPr>
          <w:b/>
          <w:i/>
        </w:rPr>
        <w:t xml:space="preserve">Background: </w:t>
      </w:r>
      <w:r>
        <w:rPr>
          <w:i/>
        </w:rPr>
        <w:t xml:space="preserve">Soil-Transmitted Helminths (STH) infections are a significant public health issue in tropical regions, particularly among communities with poor sanitation, such as waste workers at the </w:t>
      </w:r>
      <w:proofErr w:type="spellStart"/>
      <w:r>
        <w:rPr>
          <w:i/>
        </w:rPr>
        <w:t>Suwung</w:t>
      </w:r>
      <w:proofErr w:type="spellEnd"/>
      <w:r>
        <w:rPr>
          <w:i/>
        </w:rPr>
        <w:t xml:space="preserve"> Landfill in Denpasar. Helminth egg examination is commonly conducted using the direct smear method with eosin staining; however, synthetic dyes have limitations such as high cost and environmental concerns. This study aimed to compare the staining results of STH eggs in </w:t>
      </w:r>
      <w:proofErr w:type="spellStart"/>
      <w:r>
        <w:rPr>
          <w:i/>
        </w:rPr>
        <w:t>fecal</w:t>
      </w:r>
      <w:proofErr w:type="spellEnd"/>
      <w:r>
        <w:rPr>
          <w:i/>
        </w:rPr>
        <w:t xml:space="preserve"> preparations using natural dried turmeric dye and eosin through the slide direct method. This research is descriptive in nature, using a qualitative approach. </w:t>
      </w:r>
      <w:proofErr w:type="gramStart"/>
      <w:r>
        <w:rPr>
          <w:i/>
        </w:rPr>
        <w:t>involving</w:t>
      </w:r>
      <w:proofErr w:type="gramEnd"/>
      <w:r>
        <w:rPr>
          <w:i/>
        </w:rPr>
        <w:t xml:space="preserve"> 30 STH-positive </w:t>
      </w:r>
      <w:proofErr w:type="spellStart"/>
      <w:r>
        <w:rPr>
          <w:i/>
        </w:rPr>
        <w:t>fecal</w:t>
      </w:r>
      <w:proofErr w:type="spellEnd"/>
      <w:r>
        <w:rPr>
          <w:i/>
        </w:rPr>
        <w:t xml:space="preserve"> samples stained using a dried turmeric extract solution (5 g turmeric powder in 20 mL of 96% ethanol) and eosin. Observation parameters included egg </w:t>
      </w:r>
      <w:proofErr w:type="spellStart"/>
      <w:r>
        <w:rPr>
          <w:i/>
        </w:rPr>
        <w:t>color</w:t>
      </w:r>
      <w:proofErr w:type="spellEnd"/>
      <w:r>
        <w:rPr>
          <w:i/>
        </w:rPr>
        <w:t xml:space="preserve"> intensity and background contrast. The results showed that staining with dried turmeric revealed 2 positive samples (13.33%), while eosin staining revealed 5 positive samples (33.3%) for STH eggs. The identified helminth species was </w:t>
      </w:r>
      <w:proofErr w:type="spellStart"/>
      <w:r>
        <w:rPr>
          <w:i/>
        </w:rPr>
        <w:t>Ascaris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lumbricoides</w:t>
      </w:r>
      <w:proofErr w:type="spellEnd"/>
      <w:r>
        <w:rPr>
          <w:i/>
        </w:rPr>
        <w:t>. Eosin was found to be more effective in highlighting the morphology of helminth eggs. However, dried turmeric still shows potential as a supplementary stain due to its accessibility, affordability, and environmental friendliness.</w:t>
      </w:r>
      <w:r>
        <w:t xml:space="preserve"> </w:t>
      </w:r>
    </w:p>
    <w:p w:rsidR="00996DE0" w:rsidRDefault="00996DE0" w:rsidP="00996DE0">
      <w:pPr>
        <w:spacing w:after="188"/>
        <w:ind w:left="-5"/>
        <w:jc w:val="left"/>
      </w:pPr>
      <w:proofErr w:type="gramStart"/>
      <w:r>
        <w:rPr>
          <w:b/>
          <w:i/>
        </w:rPr>
        <w:t>Keywords :</w:t>
      </w:r>
      <w:proofErr w:type="gramEnd"/>
      <w:r>
        <w:rPr>
          <w:b/>
          <w:i/>
        </w:rPr>
        <w:t xml:space="preserve"> </w:t>
      </w:r>
      <w:r>
        <w:rPr>
          <w:i/>
        </w:rPr>
        <w:t xml:space="preserve">STH eggs, dried turmeric staining, eosin, direct method, </w:t>
      </w:r>
      <w:proofErr w:type="spellStart"/>
      <w:r>
        <w:rPr>
          <w:i/>
        </w:rPr>
        <w:t>feces</w:t>
      </w:r>
      <w:proofErr w:type="spellEnd"/>
      <w:r>
        <w:rPr>
          <w:b/>
          <w:i/>
        </w:rPr>
        <w:t xml:space="preserve"> </w:t>
      </w:r>
    </w:p>
    <w:p w:rsidR="00996DE0" w:rsidRPr="009F6E61" w:rsidRDefault="00996DE0" w:rsidP="00996DE0">
      <w:bookmarkStart w:id="0" w:name="_GoBack"/>
      <w:bookmarkEnd w:id="0"/>
    </w:p>
    <w:sectPr w:rsidR="00996DE0" w:rsidRPr="009F6E6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D0A" w:rsidRDefault="009B7D0A" w:rsidP="009F6E61">
      <w:pPr>
        <w:spacing w:after="0" w:line="240" w:lineRule="auto"/>
      </w:pPr>
      <w:r>
        <w:separator/>
      </w:r>
    </w:p>
  </w:endnote>
  <w:endnote w:type="continuationSeparator" w:id="0">
    <w:p w:rsidR="009B7D0A" w:rsidRDefault="009B7D0A" w:rsidP="009F6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D0A" w:rsidRDefault="009B7D0A" w:rsidP="009F6E61">
      <w:pPr>
        <w:spacing w:after="0" w:line="240" w:lineRule="auto"/>
      </w:pPr>
      <w:r>
        <w:separator/>
      </w:r>
    </w:p>
  </w:footnote>
  <w:footnote w:type="continuationSeparator" w:id="0">
    <w:p w:rsidR="009B7D0A" w:rsidRDefault="009B7D0A" w:rsidP="009F6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E61" w:rsidRDefault="009F6E61">
    <w:pPr>
      <w:pStyle w:val="Header"/>
    </w:pPr>
  </w:p>
  <w:p w:rsidR="009F6E61" w:rsidRDefault="009F6E6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E62F87"/>
    <w:multiLevelType w:val="hybridMultilevel"/>
    <w:tmpl w:val="3AEC02F4"/>
    <w:lvl w:ilvl="0" w:tplc="443C196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D313B3"/>
    <w:multiLevelType w:val="hybridMultilevel"/>
    <w:tmpl w:val="FFFFFFFF"/>
    <w:lvl w:ilvl="0" w:tplc="FF50693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4E111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9A3F1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CE67C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1823C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2CDD1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A2611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F8987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482E6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E61"/>
    <w:rsid w:val="00996DE0"/>
    <w:rsid w:val="009B7D0A"/>
    <w:rsid w:val="009F6E61"/>
    <w:rsid w:val="00A45BBA"/>
    <w:rsid w:val="00C72892"/>
    <w:rsid w:val="00E1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EB489C-83E9-49B6-A59D-050248E46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DE0"/>
    <w:pPr>
      <w:spacing w:after="5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en-ID" w:bidi="en-ID"/>
      <w14:ligatures w14:val="standardContextual"/>
    </w:rPr>
  </w:style>
  <w:style w:type="paragraph" w:styleId="Heading1">
    <w:name w:val="heading 1"/>
    <w:next w:val="Normal"/>
    <w:link w:val="Heading1Char"/>
    <w:uiPriority w:val="9"/>
    <w:qFormat/>
    <w:rsid w:val="00996DE0"/>
    <w:pPr>
      <w:keepNext/>
      <w:keepLines/>
      <w:spacing w:after="40"/>
      <w:jc w:val="right"/>
      <w:outlineLvl w:val="0"/>
    </w:pPr>
    <w:rPr>
      <w:rFonts w:ascii="Times New Roman" w:eastAsia="Times New Roman" w:hAnsi="Times New Roman" w:cs="Times New Roman"/>
      <w:color w:val="000000"/>
      <w:kern w:val="2"/>
      <w:sz w:val="24"/>
      <w:szCs w:val="24"/>
      <w:u w:val="single" w:color="000000"/>
      <w:lang w:val="id-ID" w:eastAsia="id-ID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6E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6E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E61"/>
  </w:style>
  <w:style w:type="paragraph" w:styleId="Footer">
    <w:name w:val="footer"/>
    <w:basedOn w:val="Normal"/>
    <w:link w:val="FooterChar"/>
    <w:uiPriority w:val="99"/>
    <w:unhideWhenUsed/>
    <w:rsid w:val="009F6E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E61"/>
  </w:style>
  <w:style w:type="character" w:customStyle="1" w:styleId="Heading1Char">
    <w:name w:val="Heading 1 Char"/>
    <w:basedOn w:val="DefaultParagraphFont"/>
    <w:link w:val="Heading1"/>
    <w:uiPriority w:val="9"/>
    <w:rsid w:val="00996DE0"/>
    <w:rPr>
      <w:rFonts w:ascii="Times New Roman" w:eastAsia="Times New Roman" w:hAnsi="Times New Roman" w:cs="Times New Roman"/>
      <w:color w:val="000000"/>
      <w:kern w:val="2"/>
      <w:sz w:val="24"/>
      <w:szCs w:val="24"/>
      <w:u w:val="single" w:color="000000"/>
      <w:lang w:val="id-ID" w:eastAsia="id-ID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2025-06-20T14:44:00Z</dcterms:created>
  <dcterms:modified xsi:type="dcterms:W3CDTF">2025-06-20T14:51:00Z</dcterms:modified>
</cp:coreProperties>
</file>