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48" w:rsidRPr="00705548" w:rsidRDefault="00705548" w:rsidP="00705548">
      <w:pPr>
        <w:pStyle w:val="Heading1"/>
        <w:tabs>
          <w:tab w:val="left" w:pos="753"/>
          <w:tab w:val="center" w:pos="3969"/>
        </w:tabs>
        <w:spacing w:line="240" w:lineRule="auto"/>
        <w:jc w:val="center"/>
        <w:rPr>
          <w:rFonts w:ascii="Times New Roman" w:hAnsi="Times New Roman" w:cs="Times New Roman"/>
          <w:sz w:val="24"/>
          <w:szCs w:val="24"/>
        </w:rPr>
      </w:pPr>
      <w:r w:rsidRPr="00705548">
        <w:rPr>
          <w:rFonts w:ascii="Times New Roman" w:hAnsi="Times New Roman" w:cs="Times New Roman"/>
          <w:sz w:val="24"/>
          <w:szCs w:val="24"/>
        </w:rPr>
        <w:t>BAB I</w:t>
      </w:r>
    </w:p>
    <w:p w:rsidR="00705548" w:rsidRPr="00705548" w:rsidRDefault="00705548" w:rsidP="00705548">
      <w:pPr>
        <w:pStyle w:val="Heading1"/>
        <w:spacing w:line="240" w:lineRule="auto"/>
        <w:jc w:val="center"/>
        <w:rPr>
          <w:rFonts w:ascii="Times New Roman" w:hAnsi="Times New Roman" w:cs="Times New Roman"/>
          <w:sz w:val="24"/>
          <w:szCs w:val="24"/>
        </w:rPr>
      </w:pPr>
      <w:r w:rsidRPr="00705548">
        <w:rPr>
          <w:rFonts w:ascii="Times New Roman" w:hAnsi="Times New Roman" w:cs="Times New Roman"/>
          <w:sz w:val="24"/>
          <w:szCs w:val="24"/>
        </w:rPr>
        <w:t>PENDAHULUAN</w:t>
      </w:r>
    </w:p>
    <w:p w:rsidR="00705548" w:rsidRPr="00705548" w:rsidRDefault="00705548" w:rsidP="00705548">
      <w:pPr>
        <w:jc w:val="center"/>
        <w:rPr>
          <w:rFonts w:ascii="Times New Roman" w:hAnsi="Times New Roman" w:cs="Times New Roman"/>
          <w:sz w:val="24"/>
          <w:szCs w:val="24"/>
        </w:rPr>
      </w:pPr>
    </w:p>
    <w:p w:rsidR="00705548" w:rsidRPr="00705548" w:rsidRDefault="00705548" w:rsidP="00705548">
      <w:pPr>
        <w:pStyle w:val="Heading2"/>
      </w:pPr>
      <w:bookmarkStart w:id="0" w:name="_Toc186197117"/>
      <w:r w:rsidRPr="00705548">
        <w:t xml:space="preserve">1.1 </w:t>
      </w:r>
      <w:proofErr w:type="spellStart"/>
      <w:r w:rsidRPr="00705548">
        <w:t>Latar</w:t>
      </w:r>
      <w:proofErr w:type="spellEnd"/>
      <w:r w:rsidRPr="00705548">
        <w:t xml:space="preserve"> </w:t>
      </w:r>
      <w:proofErr w:type="spellStart"/>
      <w:r w:rsidRPr="00705548">
        <w:t>Belakang</w:t>
      </w:r>
      <w:bookmarkEnd w:id="0"/>
      <w:proofErr w:type="spellEnd"/>
    </w:p>
    <w:p w:rsidR="00705548" w:rsidRPr="00F201B3" w:rsidRDefault="00705548" w:rsidP="00705548">
      <w:pPr>
        <w:spacing w:after="0" w:line="480" w:lineRule="auto"/>
        <w:ind w:firstLine="363"/>
        <w:jc w:val="both"/>
        <w:rPr>
          <w:rFonts w:ascii="Times New Roman" w:hAnsi="Times New Roman" w:cs="Times New Roman"/>
          <w:sz w:val="24"/>
          <w:szCs w:val="24"/>
        </w:rPr>
      </w:pPr>
      <w:r w:rsidRPr="00F201B3">
        <w:rPr>
          <w:rFonts w:ascii="Times New Roman" w:hAnsi="Times New Roman" w:cs="Times New Roman"/>
          <w:sz w:val="24"/>
          <w:szCs w:val="24"/>
        </w:rPr>
        <w:t xml:space="preserve">Indonesia </w:t>
      </w:r>
      <w:proofErr w:type="spellStart"/>
      <w:r w:rsidRPr="00F201B3">
        <w:rPr>
          <w:rFonts w:ascii="Times New Roman" w:hAnsi="Times New Roman" w:cs="Times New Roman"/>
          <w:sz w:val="24"/>
          <w:szCs w:val="24"/>
        </w:rPr>
        <w:t>merupakan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negara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beriklim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tropis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dimana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negara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tropis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mempunyai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kelembapan</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relatif</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tinggi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tingginya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kelembapan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tersebut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maka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mudah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tumbuh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manusia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merupakan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satu</w:t>
      </w:r>
      <w:proofErr w:type="spellEnd"/>
      <w:r w:rsidRPr="00F201B3">
        <w:rPr>
          <w:rFonts w:ascii="Times New Roman" w:hAnsi="Times New Roman" w:cs="Times New Roman"/>
          <w:sz w:val="24"/>
          <w:szCs w:val="24"/>
        </w:rPr>
        <w:t xml:space="preserve"> organ </w:t>
      </w:r>
      <w:proofErr w:type="spellStart"/>
      <w:r w:rsidRPr="00F201B3">
        <w:rPr>
          <w:rFonts w:ascii="Times New Roman" w:hAnsi="Times New Roman" w:cs="Times New Roman"/>
          <w:sz w:val="24"/>
          <w:szCs w:val="24"/>
        </w:rPr>
        <w:t>tubuh</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gampang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terinfeksi</w:t>
      </w:r>
      <w:proofErr w:type="spellEnd"/>
      <w:r w:rsidRPr="00F201B3">
        <w:rPr>
          <w:rFonts w:ascii="Times New Roman" w:hAnsi="Times New Roman" w:cs="Times New Roman"/>
          <w:sz w:val="24"/>
          <w:szCs w:val="24"/>
        </w:rPr>
        <w:t xml:space="preserve"> fungi</w:t>
      </w:r>
      <w:r w:rsidRPr="00F201B3">
        <w:rPr>
          <w:rFonts w:ascii="Times New Roman" w:hAnsi="Times New Roman" w:cs="Times New Roman"/>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{"citationItems":[{"id":"ITEM-1","itemData":{"DOI":"10.55983/empjcs.v2i1.361","abstract":"Work that requires being in a humid area, can cause fungal infections. Skin fungal infections in humans can be divided into two, namely dermatophytosis and non-dermatophytosis. Dermatophytosis is a superficial fungal infection that attacks the keratinized parts of the skin, nails and hair and is caused by 3 genera, namely Microsporum, Epidermophyton, and Trichophyton. While non dermatophytosis is a fungal infection of the outer skin or this type of fungal infection does not reach the keratin tissue. Non-dermatophyte fungi include Aspergillus sp., Malessezia furfur. Due to dermatophyte and non-dermatophyte fungal infections, namely itching of the skin or earlobe. This activity aims to increase the understanding of cleaning workers at one of the universities in Surabaya about the dangers of fungus on the skin, so that they can prevent and anticipate early spread. The method used in this community service activity is the presentation and discussion of the dangers of skin fungal infections. To measure the level of understanding of the participants regarding the dangers of toxoplasmosis, a pretest was conducted at the beginning and at the end of the activity. This activity was attended by 22 janitors, both male and female. The average pretest score is 49,63 points, while the average posttest score is 71,48 points. These results indicate that there is an increase in the knowledge of cleaning workers at one of the universities in Surabaya about the causes, dangers, modes of transmission and methods of preventing skin fungal diseases. Educational activities are expected to be sustainable so that the community can apply steps to prevent skin fungal infections.","author":[{"dropping-particle":"","family":"Arimurti","given":"Anindita Riesti Retno","non-dropping-particle":"","parse-names":false,"suffix":""},{"dropping-particle":"","family":"Azizah","given":"Fitrotin","non-dropping-particle":"","parse-names":false,"suffix":""},{"dropping-particle":"","family":"Artanti","given":"Dita","non-dropping-particle":"","parse-names":false,"suffix":""},{"dropping-particle":"","family":"Samsudin","given":"Rinza Rahmawati","non-dropping-particle":"","parse-names":false,"suffix":""},{"dropping-particle":"","family":"Sari","given":"Yeti Eka Sispita","non-dropping-particle":"","parse-names":false,"suffix":""},{"dropping-particle":"","family":"Purwaningsih","given":"Nur Vita","non-dropping-particle":"","parse-names":false,"suffix":""},{"dropping-particle":"","family":"Rohmayani","given":"Vella","non-dropping-particle":"","parse-names":false,"suffix":""},{"dropping-particle":"","family":"Maulidiyanti","given":"Ellies Tunjung Sari","non-dropping-particle":"","parse-names":false,"suffix":""}],"container-title":"Empowerment: Jurnal Pengabdian Masyarakat","id":"ITEM-1","issue":"1","issued":{"date-parts":[["2023"]]},"page":"36-43","title":"Edukasi Dan Pelayanan Pemeriksaan Infeksi Jamur Kulit Pada Pekerja Kebersihan Universitas Di Surabaya","type":"article-journal","volume":"2"},"uris":["http://www.mendeley.com/documents/?uuid=d2efe130-6831-43bc-839d-9240d8de7896"]}],"mendeley":{"formattedCitation":"(Arimurti et al., 2023)","plainTextFormattedCitation":"(Arimurti et al., 2023)","previouslyFormattedCitation":"(Arimurti et al. 2023)"},"properties":{"noteIndex":0},"schema":"https://github.com/citation-style-language/schema/raw/master/csl-citation.json"}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(Arimurti et al., 2023)</w:t>
      </w:r>
      <w:r w:rsidRPr="00F201B3">
        <w:rPr>
          <w:rFonts w:ascii="Times New Roman" w:hAnsi="Times New Roman" w:cs="Times New Roman"/>
          <w:sz w:val="24"/>
          <w:szCs w:val="24"/>
        </w:rPr>
        <w:fldChar w:fldCharType="end"/>
      </w:r>
      <w:r w:rsidRPr="00F201B3">
        <w:rPr>
          <w:rFonts w:ascii="Times New Roman" w:hAnsi="Times New Roman" w:cs="Times New Roman"/>
        </w:rPr>
        <w:t xml:space="preserve">.  </w:t>
      </w:r>
      <w:proofErr w:type="spellStart"/>
      <w:r w:rsidRPr="00F201B3">
        <w:rPr>
          <w:rFonts w:ascii="Times New Roman" w:hAnsi="Times New Roman" w:cs="Times New Roman"/>
          <w:sz w:val="24"/>
          <w:szCs w:val="24"/>
        </w:rPr>
        <w:t>Kesehatan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sangatlah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penting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manusia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tetapi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masih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banyak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dari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sering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mengabaikan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kesehatan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karena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sering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menganggap</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remeh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di Indonesia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umumnya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lebih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banyak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disebabkan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karena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bakteri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virus,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karena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dasar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alergi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berbeda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negara</w:t>
      </w:r>
      <w:proofErr w:type="spellEnd"/>
      <w:r w:rsidRPr="00F201B3">
        <w:rPr>
          <w:rFonts w:ascii="Times New Roman" w:hAnsi="Times New Roman" w:cs="Times New Roman"/>
          <w:sz w:val="24"/>
          <w:szCs w:val="24"/>
        </w:rPr>
        <w:t xml:space="preserve"> Barat yang </w:t>
      </w:r>
      <w:proofErr w:type="spellStart"/>
      <w:r w:rsidRPr="00F201B3">
        <w:rPr>
          <w:rFonts w:ascii="Times New Roman" w:hAnsi="Times New Roman" w:cs="Times New Roman"/>
          <w:sz w:val="24"/>
          <w:szCs w:val="24"/>
        </w:rPr>
        <w:t>banyak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dipengaruhi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oleh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faktor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degeneratif</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Faktor</w:t>
      </w:r>
      <w:proofErr w:type="spellEnd"/>
      <w:r w:rsidRPr="00F201B3">
        <w:rPr>
          <w:rFonts w:ascii="Times New Roman" w:hAnsi="Times New Roman" w:cs="Times New Roman"/>
          <w:sz w:val="24"/>
          <w:szCs w:val="24"/>
        </w:rPr>
        <w:t xml:space="preserve"> lain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adalah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kebiasaan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lingkungan</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tidak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bersih</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{"citationItems":[{"id":"ITEM-1","itemData":{"ISSN":"00933066","abstract":"Sistem pakar adalah sistem yang menggunakan pengetahuan manusia yang terekam dalam komputer untuk memecahkan persoalan yang biasanya memerlukan keahlian manusia[2]. Sistem pakar diagnosa penyakit kulit ini merupakan suatu sistem pakar yang dirancang sebagai alat bantu untuk mendiagnosa jenis penyakit kulit pada manusia yang disebabkan oleh infeksi jamur. Sistem pakar ini dibangun untuk memberikan informasi mengenai diagnosis penyakit kulit akibat infeksi jamur pada manusia serta cara penatalaksanaannya, dan dapat menghasilkan suatu alternatif solusi yang cepat dalam menentukan jenis penyakit kulit infeksi jamur dengan melihat gejala yang timbul tanpa harus berkonsultasi dengan seorang pakar. Sistem pakar ini dibangun dengan menggunakan bahasa pemrograman PHP dan MySQL sebagai basis datanya serta menggunakan metode backward chaining untuk pengambilan keputusannya","author":[{"dropping-particle":"","family":"Agustina","given":"Dini","non-dropping-particle":"","parse-names":false,"suffix":""},{"dropping-particle":"","family":"Mustafidah","given":"Hindayati","non-dropping-particle":"","parse-names":false,"suffix":""},{"dropping-particle":"","family":"Purbowati","given":"Mustika Ratnaningsih","non-dropping-particle":"","parse-names":false,"suffix":""}],"container-title":"Juita","id":"ITEM-1","issue":"2","issued":{"date-parts":[["2016"]]},"page":"67-77","title":"Sistem Pakar Diagnosa Penyakit Kulit Akibat Infeksi Jamur","type":"article-journal","volume":"IV"},"uris":["http://www.mendeley.com/documents/?uuid=26583252-d9fa-4470-9750-7d1f607a80b8"]}],"mendeley":{"formattedCitation":"(Agustina et al., 2016)","plainTextFormattedCitation":"(Agustina et al., 2016)","previouslyFormattedCitation":"(Agustina, Mustafidah, and Purbowati 2016)"},"properties":{"noteIndex":0},"schema":"https://github.com/citation-style-language/schema/raw/master/csl-citation.json"}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(Agustina et al., 2016)</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705548" w:rsidRDefault="00705548" w:rsidP="00705548">
      <w:pPr>
        <w:spacing w:after="0" w:line="480" w:lineRule="auto"/>
        <w:ind w:firstLine="363"/>
        <w:jc w:val="both"/>
        <w:rPr>
          <w:rFonts w:ascii="Times New Roman" w:hAnsi="Times New Roman" w:cs="Times New Roman"/>
          <w:sz w:val="24"/>
          <w:szCs w:val="24"/>
        </w:rPr>
        <w:sectPr w:rsidR="00705548" w:rsidSect="00E305E4">
          <w:headerReference w:type="first" r:id="rId5"/>
          <w:footerReference w:type="first" r:id="rId6"/>
          <w:pgSz w:w="11907" w:h="16839" w:code="9"/>
          <w:pgMar w:top="1701" w:right="1701" w:bottom="1701" w:left="2268" w:header="720" w:footer="720" w:gutter="0"/>
          <w:pgNumType w:start="1"/>
          <w:cols w:space="708"/>
          <w:titlePg/>
          <w:docGrid w:linePitch="360"/>
        </w:sectPr>
      </w:pPr>
      <w:r w:rsidRPr="00F201B3">
        <w:rPr>
          <w:rFonts w:ascii="Times New Roman" w:hAnsi="Times New Roman" w:cs="Times New Roman"/>
          <w:sz w:val="24"/>
          <w:szCs w:val="24"/>
        </w:rPr>
        <w:t xml:space="preserve">Salah </w:t>
      </w:r>
      <w:proofErr w:type="spellStart"/>
      <w:r w:rsidRPr="00F201B3">
        <w:rPr>
          <w:rFonts w:ascii="Times New Roman" w:hAnsi="Times New Roman" w:cs="Times New Roman"/>
          <w:sz w:val="24"/>
          <w:szCs w:val="24"/>
        </w:rPr>
        <w:t>satu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akibat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adalah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dikenal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oleh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di Indonesia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sebutan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panu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panu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merupakan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mikosis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superfisial</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prevalensinya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cukup</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tinggi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sekitar</w:t>
      </w:r>
      <w:proofErr w:type="spellEnd"/>
      <w:r w:rsidRPr="00F201B3">
        <w:rPr>
          <w:rFonts w:ascii="Times New Roman" w:hAnsi="Times New Roman" w:cs="Times New Roman"/>
          <w:sz w:val="24"/>
          <w:szCs w:val="24"/>
        </w:rPr>
        <w:t xml:space="preserve"> 30-40% di </w:t>
      </w:r>
      <w:proofErr w:type="spellStart"/>
      <w:r w:rsidRPr="00F201B3">
        <w:rPr>
          <w:rFonts w:ascii="Times New Roman" w:hAnsi="Times New Roman" w:cs="Times New Roman"/>
          <w:sz w:val="24"/>
          <w:szCs w:val="24"/>
        </w:rPr>
        <w:t>daerah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tropis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merupakan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terbanyak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kedua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tertinggi</w:t>
      </w:r>
      <w:proofErr w:type="spellEnd"/>
      <w:r w:rsidRPr="00F201B3">
        <w:rPr>
          <w:rFonts w:ascii="Times New Roman" w:hAnsi="Times New Roman" w:cs="Times New Roman"/>
          <w:sz w:val="24"/>
          <w:szCs w:val="24"/>
        </w:rPr>
        <w:t xml:space="preserve"> di Indonesia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Pitiriasis versikolor nama lain dari penyakit panu. Penyebab panu adalah jamur Malassezia furfur. Obat tradisional yang biasa digunakan untuk mengobati penyakit panu adalah lengkuas. Ada dua jenis lengkuas yaitu lengkuas merah dan lengkuas putih. Kandungan zat aktif lengkuas merah dan lengkuas putih dapat digunakan sebagai antijamur. Tujuan penelitian ini untuk membandingkan efektivitas air perasan lengkuas merah (Alpinia purpurata K. Schum) dengan air perasan lengkuas putih (Alpinia galnga L. Wild) terhadap pertumbuhan jamur Malassezia furfur. Jenis penelitian ini adalah eksperimental dengan meggunakan air perasan lengkuas merah dan air perasan lengkuas putih pada konsentrasi 20%, 40%, 60%, 80%, dan 100% dilakukan pengulangan masing-masing dua kali. Hasil penelitian menunjukan zona hambat air perasan lengkuas merah lebih baik dari pada lengkuas putih. Ukuran rerata diameter zona hambat lengkuas merah : 11,25 mm; 12,5 mm; 14,5 mm; 15 mm; 17,5 mm lebih besar dari lengkuas putih : 10 mm; 10,75 mm; 11,5 mm; 12,25 mm; 12,75 mm. Hasil uji statistik one way Anova menunjukkan perbedaan zona hambat yang signifikan. Air perasan lengkuas merah dan air perasan lengkuas putih tidak efektif jika dibandingkan dengan kontrol positif dalam menghambat pertumbuhan jamur Malassezia furfur penyebab panu. Abstract Pityriasis versicolor another name of tinea versicolor disease. The cause of tinea versicolor is a fungus Malassezia furfur. Traditional medicine that commonly used to treat tinea versicolor is ginger. There are two types of ginger namely red ginger and white ginger. Active substance content of red ginger and white ginger can be used as an antifungal. The purpose of this study was to compare the effectiveness of the juice of red ginger (Alpinia purpurata K. Schum) with the juice of white ginger (Alpinia galnga L. Wild) on the growth of Malassezia furfur fungus. The method in this study is experimental by using the juice of red ginger and the juice of white ginger at a concentration of 20%, 40%, 60%, 80%, and 100%, respectively repetitions performed twice. The results showed inhibition zone red ginger juice is better than white ginger. The average size diameter of the inhibition zone red ginger: 11.25 mm; 12.5 mm; 14.5 mm; 15 mm; 17.5 mm larger than the white ginger: 10 mm; 10.75 mm; 11.5 mm; 12.25 mm; 12.75 mm. Statistical test results of one-way ANOVA showed significant differences in inhibition zone. Red ginger juice and white ginger juice is not effecti…","author":[{"dropping-particle":"","family":"Violita","given":"Yessika","non-dropping-particle":"","parse-names":false,"suffix":""},{"dropping-particle":"","family":"Wantini","given":"Sri","non-dropping-particle":"","parse-names":false,"suffix":""},{"dropping-particle":"","family":"Sulistianingsih","given":"Eka","non-dropping-particle":"","parse-names":false,"suffix":""}],"container-title":"Jurnal Analis Kesehatan","id":"ITEM-1","issue":"2","issued":{"date-parts":[["2013"]]},"page":"282-289","title":"Perbandingan Uji Efektivitas Air Perasan Lengkuas Merah (Alpinia purpurata K. Schum) Dengan Air Perasan Lengkuas Putih (Alpinia galnga L. Wild) Terhadap Pertumbuhan Jamur Malassezia furfur Penyebab Panu","type":"article-journal","volume":"2"},"uris":["http://www.mendeley.com/documents/?uuid=886fee36-d990-44be-915c-c879f4766c47"]}],"mendeley":{"formattedCitation":"(Violita et al., 2013)","plainTextFormattedCitation":"(Violita et al., 2013)","previouslyFormattedCitation":"(Violita, Wantini, and Sulistianingsih 2013)"},"properties":{"noteIndex":0},"schema":"https://github.com/citation-style-language/schema/raw/master/csl-citation.json"}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(Violita et al., 2013)</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adalah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suatu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ditandai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munculnya</w:t>
      </w:r>
      <w:proofErr w:type="spellEnd"/>
      <w:r w:rsidRPr="00F201B3">
        <w:rPr>
          <w:rFonts w:ascii="Times New Roman" w:hAnsi="Times New Roman" w:cs="Times New Roman"/>
          <w:sz w:val="24"/>
          <w:szCs w:val="24"/>
        </w:rPr>
        <w:t xml:space="preserve"> macula, </w:t>
      </w:r>
      <w:proofErr w:type="spellStart"/>
      <w:r w:rsidRPr="00F201B3">
        <w:rPr>
          <w:rFonts w:ascii="Times New Roman" w:hAnsi="Times New Roman" w:cs="Times New Roman"/>
          <w:sz w:val="24"/>
          <w:szCs w:val="24"/>
        </w:rPr>
        <w:t>skuama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halus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rasa </w:t>
      </w:r>
      <w:proofErr w:type="spellStart"/>
      <w:r w:rsidRPr="00F201B3">
        <w:rPr>
          <w:rFonts w:ascii="Times New Roman" w:hAnsi="Times New Roman" w:cs="Times New Roman"/>
          <w:sz w:val="24"/>
          <w:szCs w:val="24"/>
        </w:rPr>
        <w:t>gatal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satu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faktor</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mempengaruhi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adalah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iklim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tropis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kelembapan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keringat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berlebih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pengetahuan</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buruk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mengenai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lastRenderedPageBreak/>
        <w:t>pentingnya</w:t>
      </w:r>
      <w:proofErr w:type="spellEnd"/>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personal hygiene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superfisial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dimana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meny</w:t>
      </w:r>
      <w:r>
        <w:rPr>
          <w:rFonts w:ascii="Times New Roman" w:hAnsi="Times New Roman" w:cs="Times New Roman"/>
          <w:sz w:val="24"/>
          <w:szCs w:val="24"/>
        </w:rPr>
        <w:t>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bookmarkStart w:id="1" w:name="_GoBack"/>
      <w:bookmarkEnd w:id="1"/>
      <w:proofErr w:type="spellEnd"/>
    </w:p>
    <w:p w:rsidR="00705548" w:rsidRPr="00F201B3" w:rsidRDefault="00705548" w:rsidP="00705548">
      <w:pPr>
        <w:spacing w:after="0" w:line="480" w:lineRule="auto"/>
        <w:ind w:left="426"/>
        <w:jc w:val="both"/>
        <w:rPr>
          <w:rFonts w:ascii="Times New Roman" w:hAnsi="Times New Roman" w:cs="Times New Roman"/>
          <w:sz w:val="24"/>
          <w:szCs w:val="24"/>
        </w:rPr>
      </w:pPr>
      <w:proofErr w:type="spellStart"/>
      <w:proofErr w:type="gramStart"/>
      <w:r w:rsidRPr="00F201B3">
        <w:rPr>
          <w:rFonts w:ascii="Times New Roman" w:hAnsi="Times New Roman" w:cs="Times New Roman"/>
          <w:sz w:val="24"/>
          <w:szCs w:val="24"/>
        </w:rPr>
        <w:lastRenderedPageBreak/>
        <w:t>hanya</w:t>
      </w:r>
      <w:proofErr w:type="spellEnd"/>
      <w:proofErr w:type="gram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berupa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bercak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bersisik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halus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skuama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gradasi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warna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coklat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hitam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hingga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putih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sesuai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warna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penderita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Penyakit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menyerang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jangka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waktu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sekian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tahun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gejala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ringan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biasanya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tanpa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gejala</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{"citationItems":[{"id":"ITEM-1","itemData":{"abstract":"Tinea versicolor is a fungal infection characterized by the appearance of macula, fine squamma and itching of the skin, one of the factors that influence the occurrence of tinea versicolor is tropical climate, humidity, excessive sweating, poor knowledge and poor personal hygiene. Pityriasis versicolor occurs when there is a change in the balance between the host and yeast as the normal flora of the skin. These conditions can be found such as environmental factors or individual susceptibility factors. Environmental factors include the microenvironment of the skin such as skin moisture. As for individual factors such as the presence of genetic predisposition or the presence of underlying diseases such as Cushing's syndrome or malnutrition. There is basically no difference between men and women, because panu (Pityriasis versicolor) attacks everyone. But panu (Pityriasis versicolor) is found in men because men do more activities outside the home so they sweat more.","author":[{"dropping-particle":"","family":"Visiadina","given":"Detris","non-dropping-particle":"","parse-names":false,"suffix":""}],"container-title":"Jurnal Cahaya Mandalika (JCM)","id":"ITEM-1","issue":"2","issued":{"date-parts":[["2023"]]},"page":"1261-1269","title":"Literature Review: Hubungan Hygiene dengan Kejadian Penyakit Kulit Pityriasis Versicolor","type":"article-journal","volume":"3"},"uris":["http://www.mendeley.com/documents/?uuid=7d786c98-2b64-45e8-92d3-ae58e18e7637"]}],"mendeley":{"formattedCitation":"(Visiadina, 2023)","plainTextFormattedCitation":"(Visiadina, 2023)","previouslyFormattedCitation":"(Visiadina 2023)"},"properties":{"noteIndex":0},"schema":"https://github.com/citation-style-language/schema/raw/master/csl-citation.json"}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(Visiadina, 2023)</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705548" w:rsidRPr="00F201B3" w:rsidRDefault="00705548" w:rsidP="00705548">
      <w:pPr>
        <w:spacing w:after="0" w:line="480" w:lineRule="auto"/>
        <w:ind w:firstLine="363"/>
        <w:jc w:val="both"/>
        <w:rPr>
          <w:rFonts w:ascii="Times New Roman" w:hAnsi="Times New Roman" w:cs="Times New Roman"/>
          <w:sz w:val="24"/>
          <w:szCs w:val="24"/>
        </w:rPr>
      </w:pP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kasusnya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dilaporkan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oleh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beberapa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negara</w:t>
      </w:r>
      <w:proofErr w:type="spellEnd"/>
      <w:r w:rsidRPr="00F201B3">
        <w:rPr>
          <w:rFonts w:ascii="Times New Roman" w:hAnsi="Times New Roman" w:cs="Times New Roman"/>
          <w:sz w:val="24"/>
          <w:szCs w:val="24"/>
        </w:rPr>
        <w:t xml:space="preserve"> di </w:t>
      </w:r>
      <w:proofErr w:type="spellStart"/>
      <w:r w:rsidRPr="00F201B3">
        <w:rPr>
          <w:rFonts w:ascii="Times New Roman" w:hAnsi="Times New Roman" w:cs="Times New Roman"/>
          <w:sz w:val="24"/>
          <w:szCs w:val="24"/>
        </w:rPr>
        <w:t>seluruh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dunia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namun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sering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daerah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kondisi</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hangat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lembab</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daerah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tropis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angka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kejadian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mencapai</w:t>
      </w:r>
      <w:proofErr w:type="spellEnd"/>
      <w:r w:rsidRPr="00F201B3">
        <w:rPr>
          <w:rFonts w:ascii="Times New Roman" w:hAnsi="Times New Roman" w:cs="Times New Roman"/>
          <w:sz w:val="24"/>
          <w:szCs w:val="24"/>
        </w:rPr>
        <w:t xml:space="preserve"> 50%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negara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beriklim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dingin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seperti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Swedia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sebesar</w:t>
      </w:r>
      <w:proofErr w:type="spellEnd"/>
      <w:r w:rsidRPr="00F201B3">
        <w:rPr>
          <w:rFonts w:ascii="Times New Roman" w:hAnsi="Times New Roman" w:cs="Times New Roman"/>
          <w:sz w:val="24"/>
          <w:szCs w:val="24"/>
        </w:rPr>
        <w:t xml:space="preserve"> 1</w:t>
      </w:r>
      <w:proofErr w:type="gramStart"/>
      <w:r w:rsidRPr="00F201B3">
        <w:rPr>
          <w:rFonts w:ascii="Times New Roman" w:hAnsi="Times New Roman" w:cs="Times New Roman"/>
          <w:sz w:val="24"/>
          <w:szCs w:val="24"/>
        </w:rPr>
        <w:t>,1</w:t>
      </w:r>
      <w:proofErr w:type="gram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lebih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sering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remaja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dewasa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muda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dimana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tersebut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kemungkinan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dikarenakan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peningkatan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produksi</w:t>
      </w:r>
      <w:proofErr w:type="spellEnd"/>
      <w:r w:rsidRPr="00F201B3">
        <w:rPr>
          <w:rFonts w:ascii="Times New Roman" w:hAnsi="Times New Roman" w:cs="Times New Roman"/>
          <w:sz w:val="24"/>
          <w:szCs w:val="24"/>
        </w:rPr>
        <w:t xml:space="preserve"> sebum </w:t>
      </w:r>
      <w:proofErr w:type="spellStart"/>
      <w:r w:rsidRPr="00F201B3">
        <w:rPr>
          <w:rFonts w:ascii="Times New Roman" w:hAnsi="Times New Roman" w:cs="Times New Roman"/>
          <w:sz w:val="24"/>
          <w:szCs w:val="24"/>
        </w:rPr>
        <w:t>oleh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kelenjar</w:t>
      </w:r>
      <w:proofErr w:type="spellEnd"/>
      <w:r w:rsidRPr="00F201B3">
        <w:rPr>
          <w:rFonts w:ascii="Times New Roman" w:hAnsi="Times New Roman" w:cs="Times New Roman"/>
          <w:sz w:val="24"/>
          <w:szCs w:val="24"/>
        </w:rPr>
        <w:t xml:space="preserve"> sebaceous yang </w:t>
      </w:r>
      <w:proofErr w:type="spellStart"/>
      <w:r w:rsidRPr="00F201B3">
        <w:rPr>
          <w:rFonts w:ascii="Times New Roman" w:hAnsi="Times New Roman" w:cs="Times New Roman"/>
          <w:sz w:val="24"/>
          <w:szCs w:val="24"/>
        </w:rPr>
        <w:t>memungkinkan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lingkungan</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lebih</w:t>
      </w:r>
      <w:proofErr w:type="spellEnd"/>
      <w:r w:rsidRPr="00F201B3">
        <w:rPr>
          <w:rFonts w:ascii="Times New Roman" w:hAnsi="Times New Roman" w:cs="Times New Roman"/>
          <w:sz w:val="24"/>
          <w:szCs w:val="24"/>
        </w:rPr>
        <w:t xml:space="preserve"> kaya lipid </w:t>
      </w:r>
      <w:proofErr w:type="spellStart"/>
      <w:r w:rsidRPr="00F201B3">
        <w:rPr>
          <w:rFonts w:ascii="Times New Roman" w:hAnsi="Times New Roman" w:cs="Times New Roman"/>
          <w:sz w:val="24"/>
          <w:szCs w:val="24"/>
        </w:rPr>
        <w:t>dimana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Malassezia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tumbuh</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sakit atau hanya mengalami sakit ringan. Imunisasi merupakan upaya kesehatan masyarakat yang telah diselenggarakan di Indonesia sejak 1956. Program ini terbukti pula paling …","author":[{"dropping-particle":"","family":"Sinantryana","given":"Meidyta","non-dropping-particle":"","parse-names":false,"suffix":""},{"dropping-particle":"","family":"Ulfa","given":"Maria","non-dropping-particle":"","parse-names":false,"suffix":""},{"dropping-particle":"","family":"Khamida","given":"","non-dropping-particle":"","parse-names":false,"suffix":""},{"dropping-particle":"","family":"Prastini","given":"Mufidah Sheena Andani","non-dropping-particle":"","parse-names":false,"suffix":""},{"dropping-particle":"","family":"Hariyanto","given":"Naurotul Bahiroh","non-dropping-particle":"","parse-names":false,"suffix":""},{"dropping-particle":"","family":"Dinana","given":"Arina","non-dropping-particle":"","parse-names":false,"suffix":""}],"container-title":"Jurnal Pengabdian Kepada Masyarakat","id":"ITEM-1","issue":"11","issued":{"date-parts":[["2024"]]},"page":"818-822","title":"Edukasi dan Pencegahan Penyakit Menular Pityriasis Versikolor di Pondok Pesantren Assalafi Al-Fithrah Surabaya","type":"article-journal","volume":"3"},"uris":["http://www.mendeley.com/documents/?uuid=93c215e8-d7e5-40b4-a104-89b9bfbf3709"]}],"mendeley":{"formattedCitation":"(Sinantryana et al., 2024)","plainTextFormattedCitation":"(Sinantryana et al., 2024)","previouslyFormattedCitation":"(Sinantryana et al. 2024)"},"properties":{"noteIndex":0},"schema":"https://github.com/citation-style-language/schema/raw/master/csl-citation.json"}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(Sinantryana et al., 2024)</w:t>
      </w:r>
      <w:r w:rsidRPr="00F201B3">
        <w:rPr>
          <w:rFonts w:ascii="Times New Roman" w:hAnsi="Times New Roman" w:cs="Times New Roman"/>
          <w:sz w:val="24"/>
          <w:szCs w:val="24"/>
        </w:rPr>
        <w:fldChar w:fldCharType="end"/>
      </w:r>
    </w:p>
    <w:p w:rsidR="00705548" w:rsidRPr="00F201B3" w:rsidRDefault="00705548" w:rsidP="00705548">
      <w:pPr>
        <w:spacing w:after="0" w:line="480" w:lineRule="auto"/>
        <w:ind w:firstLine="363"/>
        <w:jc w:val="both"/>
        <w:rPr>
          <w:rFonts w:ascii="Times New Roman" w:hAnsi="Times New Roman" w:cs="Times New Roman"/>
          <w:sz w:val="24"/>
          <w:szCs w:val="24"/>
        </w:rPr>
      </w:pP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dilakukan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oleh</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{"citationItems":[{"id":"ITEM-1","itemData":{"abstract":"Pityriasis versicolor (PV) merupakan infeksi jamur yang hampir selalu ditemukan di seluruh dunia dan banyak sekali dijumpai di daerah tropis dengan kelembaban tinggi, Indonesia satu diantaranya. Penelitian dilakukan dengan tujuan mengetahui berapa prevalensi serta bagaimana karakteristik Pityriasis versicolor di RSUP Sanglah Denpasar periode dari Januari tahun 2017 – Desember tahun 2017. Penelitian ini adalah cross sectional deskriptif menggunakan metode total sampling. Sumber data adalah 36 rekam medis pasien Pityriasis versicolor periode Januari 2017 – Desember 2017. Hasil penelitian menunjukkan bahwa total jumlah pasien poli kulit dan kelamin di RSUP Sanglah Denpasar periode Januari 2017 – Desember 2017 adalah 3185 orang, dimana 36 orang (1,13%) merupakan pasien Pityriasis versicolor. Dari 36 orang pasien Pityriasis versicolor ditemukan umumnya pada kelompok umur 11-20 tahun sejumlah 14 orang (38,8%), terbanyak pada jenis kelamin laki-laki sejumlah 22 orang (61,1%) dan paling banyak dijumpai pada pasien dengan profesi sebagai pelajar sejumlah 11 orang (30,6%). Lesi hipopigmentasi paling banyak ditemukan sejumlah 29 orang (80,6%) dengan lokasi lesi pada daerah badan sejumlah 17 orang (47,2%). Sebagian besar pasien tidak ada riwayat keluarga dengan Pityriasis versicolor sejumlah 33 orang (91,7%). Pasien sebagian besar memiliki riwayat pengolesan minyak sejumlah 25 orang (69,4%), memiliki riwayat penggunaan obat imunosupresan (steroid) sejumlah 24 orang (66,7%) dan sebagian besar tidak ada riwayat diabetes melitus sejumlah 30 orang (83,3%)","author":[{"dropping-particle":"","family":"Chandra","given":"Karina","non-dropping-particle":"","parse-names":false,"suffix":""},{"dropping-particle":"","family":"Karna","given":"NLP.ratih vibriyanti","non-dropping-particle":"","parse-names":false,"suffix":""},{"dropping-particle":"","family":"Wiraguna","given":"A.A.G.P.","non-dropping-particle":"","parse-names":false,"suffix":""}],"container-title":"jurnal Medika udayana","id":"ITEM-1","issue":"12","issued":{"date-parts":[["2019"]]},"page":"1-8","title":"Pravelensi Dan Karakteristik Pityriasis Versicolor Di RSUP Sanglah Denpasar Periode Januari 2017","type":"article-journal","volume":"8"},"uris":["http://www.mendeley.com/documents/?uuid=86accac1-2048-4f2e-b0fb-df14e9b77f32"]}],"mendeley":{"formattedCitation":"(Chandra et al., 2019)","manualFormatting":"Chandra, Karna and Wiraguna (2019)","plainTextFormattedCitation":"(Chandra et al., 2019)","previouslyFormattedCitation":"(Chandra, Karna, and Wiraguna 2019)"},"properties":{"noteIndex":0},"schema":"https://github.com/citation-style-language/schema/raw/master/csl-citation.json"}</w:instrText>
      </w:r>
      <w:r w:rsidRPr="00F201B3">
        <w:rPr>
          <w:rFonts w:ascii="Times New Roman" w:hAnsi="Times New Roman" w:cs="Times New Roman"/>
          <w:sz w:val="24"/>
          <w:szCs w:val="24"/>
        </w:rPr>
        <w:fldChar w:fldCharType="separate"/>
      </w:r>
      <w:r w:rsidRPr="00F201B3">
        <w:rPr>
          <w:rFonts w:ascii="Times New Roman" w:hAnsi="Times New Roman" w:cs="Times New Roman"/>
          <w:noProof/>
          <w:sz w:val="24"/>
          <w:szCs w:val="24"/>
        </w:rPr>
        <w:t>Chandra, Karna and Wiraguna (2019)</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menyatakan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bahwa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pasien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di RSUP </w:t>
      </w:r>
      <w:proofErr w:type="spellStart"/>
      <w:r w:rsidRPr="00F201B3">
        <w:rPr>
          <w:rFonts w:ascii="Times New Roman" w:hAnsi="Times New Roman" w:cs="Times New Roman"/>
          <w:sz w:val="24"/>
          <w:szCs w:val="24"/>
        </w:rPr>
        <w:t>Sanglah</w:t>
      </w:r>
      <w:proofErr w:type="spellEnd"/>
      <w:r w:rsidRPr="00F201B3">
        <w:rPr>
          <w:rFonts w:ascii="Times New Roman" w:hAnsi="Times New Roman" w:cs="Times New Roman"/>
          <w:sz w:val="24"/>
          <w:szCs w:val="24"/>
        </w:rPr>
        <w:t xml:space="preserve"> Denpasar </w:t>
      </w:r>
      <w:proofErr w:type="spellStart"/>
      <w:r w:rsidRPr="00F201B3">
        <w:rPr>
          <w:rFonts w:ascii="Times New Roman" w:hAnsi="Times New Roman" w:cs="Times New Roman"/>
          <w:sz w:val="24"/>
          <w:szCs w:val="24"/>
        </w:rPr>
        <w:t>umumnya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ditemukan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kelompok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usia</w:t>
      </w:r>
      <w:proofErr w:type="spellEnd"/>
      <w:r w:rsidRPr="00F201B3">
        <w:rPr>
          <w:rFonts w:ascii="Times New Roman" w:hAnsi="Times New Roman" w:cs="Times New Roman"/>
          <w:sz w:val="24"/>
          <w:szCs w:val="24"/>
        </w:rPr>
        <w:t xml:space="preserve"> 11-20 </w:t>
      </w:r>
      <w:proofErr w:type="spellStart"/>
      <w:r w:rsidRPr="00F201B3">
        <w:rPr>
          <w:rFonts w:ascii="Times New Roman" w:hAnsi="Times New Roman" w:cs="Times New Roman"/>
          <w:sz w:val="24"/>
          <w:szCs w:val="24"/>
        </w:rPr>
        <w:t>tahun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mayoritas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kasus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laki-laki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Sebagian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besar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pasien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merupakan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pelajar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Lesi</w:t>
      </w:r>
      <w:proofErr w:type="spellEnd"/>
      <w:r w:rsidRPr="00F201B3">
        <w:rPr>
          <w:rFonts w:ascii="Times New Roman" w:hAnsi="Times New Roman" w:cs="Times New Roman"/>
          <w:sz w:val="24"/>
          <w:szCs w:val="24"/>
        </w:rPr>
        <w:t xml:space="preserve"> yang paling </w:t>
      </w:r>
      <w:proofErr w:type="spellStart"/>
      <w:r w:rsidRPr="00F201B3">
        <w:rPr>
          <w:rFonts w:ascii="Times New Roman" w:hAnsi="Times New Roman" w:cs="Times New Roman"/>
          <w:sz w:val="24"/>
          <w:szCs w:val="24"/>
        </w:rPr>
        <w:t>sering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ditemukan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berupa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makula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hipopigmentasi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terutama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area </w:t>
      </w:r>
      <w:proofErr w:type="spellStart"/>
      <w:r w:rsidRPr="00F201B3">
        <w:rPr>
          <w:rFonts w:ascii="Times New Roman" w:hAnsi="Times New Roman" w:cs="Times New Roman"/>
          <w:sz w:val="24"/>
          <w:szCs w:val="24"/>
        </w:rPr>
        <w:t>tubuh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Sebagian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besar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pasien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tidak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memiliki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riwayat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keluarga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namun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memiliki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riwayat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penggunaan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minyak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topikal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serta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obat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imunosupresan</w:t>
      </w:r>
      <w:proofErr w:type="spellEnd"/>
      <w:r w:rsidRPr="00F201B3">
        <w:rPr>
          <w:rFonts w:ascii="Times New Roman" w:hAnsi="Times New Roman" w:cs="Times New Roman"/>
          <w:sz w:val="24"/>
          <w:szCs w:val="24"/>
        </w:rPr>
        <w:t xml:space="preserve"> (steroid). </w:t>
      </w:r>
      <w:proofErr w:type="spellStart"/>
      <w:r w:rsidRPr="00F201B3">
        <w:rPr>
          <w:rFonts w:ascii="Times New Roman" w:hAnsi="Times New Roman" w:cs="Times New Roman"/>
          <w:sz w:val="24"/>
          <w:szCs w:val="24"/>
        </w:rPr>
        <w:t>Selain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mayoritas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pasien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tidak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memiliki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riwayat</w:t>
      </w:r>
      <w:proofErr w:type="spellEnd"/>
      <w:r w:rsidRPr="00F201B3">
        <w:rPr>
          <w:rFonts w:ascii="Times New Roman" w:hAnsi="Times New Roman" w:cs="Times New Roman"/>
          <w:sz w:val="24"/>
          <w:szCs w:val="24"/>
        </w:rPr>
        <w:t xml:space="preserve"> diabetes </w:t>
      </w:r>
      <w:proofErr w:type="spellStart"/>
      <w:r w:rsidRPr="00F201B3">
        <w:rPr>
          <w:rFonts w:ascii="Times New Roman" w:hAnsi="Times New Roman" w:cs="Times New Roman"/>
          <w:sz w:val="24"/>
          <w:szCs w:val="24"/>
        </w:rPr>
        <w:t>melitus</w:t>
      </w:r>
      <w:proofErr w:type="spellEnd"/>
      <w:r w:rsidRPr="00F201B3">
        <w:rPr>
          <w:rFonts w:ascii="Times New Roman" w:hAnsi="Times New Roman" w:cs="Times New Roman"/>
          <w:sz w:val="24"/>
          <w:szCs w:val="24"/>
        </w:rPr>
        <w:t>.</w:t>
      </w:r>
    </w:p>
    <w:p w:rsidR="00705548" w:rsidRPr="00F201B3" w:rsidRDefault="00705548" w:rsidP="00705548">
      <w:pPr>
        <w:spacing w:after="0" w:line="480" w:lineRule="auto"/>
        <w:ind w:firstLine="363"/>
        <w:jc w:val="both"/>
        <w:rPr>
          <w:rFonts w:ascii="Times New Roman" w:hAnsi="Times New Roman" w:cs="Times New Roman"/>
          <w:sz w:val="24"/>
          <w:szCs w:val="24"/>
        </w:rPr>
      </w:pP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laboratorium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penegakan</w:t>
      </w:r>
      <w:proofErr w:type="spellEnd"/>
      <w:r w:rsidRPr="00F201B3">
        <w:rPr>
          <w:rFonts w:ascii="Times New Roman" w:hAnsi="Times New Roman" w:cs="Times New Roman"/>
          <w:sz w:val="24"/>
          <w:szCs w:val="24"/>
        </w:rPr>
        <w:t xml:space="preserve"> diagnosis </w:t>
      </w:r>
      <w:proofErr w:type="spellStart"/>
      <w:r w:rsidRPr="00F201B3">
        <w:rPr>
          <w:rFonts w:ascii="Times New Roman" w:hAnsi="Times New Roman" w:cs="Times New Roman"/>
          <w:i/>
          <w:iCs/>
          <w:sz w:val="24"/>
          <w:szCs w:val="24"/>
        </w:rPr>
        <w:t>Tinea</w:t>
      </w:r>
      <w:proofErr w:type="spellEnd"/>
      <w:r w:rsidRPr="00F201B3">
        <w:rPr>
          <w:rFonts w:ascii="Times New Roman" w:hAnsi="Times New Roman" w:cs="Times New Roman"/>
          <w:i/>
          <w:iCs/>
          <w:sz w:val="24"/>
          <w:szCs w:val="24"/>
        </w:rPr>
        <w:t xml:space="preserve"> </w:t>
      </w:r>
      <w:proofErr w:type="spellStart"/>
      <w:r w:rsidRPr="00F201B3">
        <w:rPr>
          <w:rFonts w:ascii="Times New Roman" w:hAnsi="Times New Roman" w:cs="Times New Roman"/>
          <w:i/>
          <w:iCs/>
          <w:sz w:val="24"/>
          <w:szCs w:val="24"/>
        </w:rPr>
        <w:t>versicolor</w:t>
      </w:r>
      <w:proofErr w:type="spellEnd"/>
      <w:r w:rsidRPr="00F201B3">
        <w:rPr>
          <w:rFonts w:ascii="Times New Roman" w:hAnsi="Times New Roman" w:cs="Times New Roman"/>
          <w:i/>
          <w:iCs/>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dilakukan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metode</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anamnesis,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fisik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penunjang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seperti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mikroskopis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KOH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lampu</w:t>
      </w:r>
      <w:proofErr w:type="spellEnd"/>
      <w:r w:rsidRPr="00F201B3">
        <w:rPr>
          <w:rFonts w:ascii="Times New Roman" w:hAnsi="Times New Roman" w:cs="Times New Roman"/>
          <w:sz w:val="24"/>
          <w:szCs w:val="24"/>
        </w:rPr>
        <w:t xml:space="preserve"> wood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{"citationItems":[{"id":"ITEM-1","itemData":{"abstract":"Pityriasis versicolor is an infectious disease that arises due to decreased immunity and is chronic. This disease is caused by the fungus Malassezia sp. which is characterized by hypopigmented or hyperpigmented macules, which can even be accompanied by erythematous and smooth scales. Infection occurs more often in areas with relatively higher temperatures and humidity. Pityriasis versicolor has a worldwide prevalence of up to 50% in tropical countries and 1.1% in cold climates. The incidence of pityriasis versicolor is the same in all races, but is more frequently seen in dark-skinned individuals due to changes in skin pigmentation. This case report describes a 10 year old girl who came with complaints of white spots appearing on her face for 8 months. The initial appearance of the spots is accompanied by itching when sweating. Dermatological examination revealed multiple hypopigmented macules of lenticular to nummular size with well-defined borders with fine scales. On examination with 20% KOH, grouped spores and short hyphae appear like spaghetti and meatballs. Clustered spores are a sign of colonization, while hyphae indicate infection. Pityriasis versicolor therapy consists of administering antifungals which can be done topically and systemically. Furthermore, patients are educated to always keep their skin dry, reduce activities that cause excessive sweating, and wear clothing that is not tight and absorbs sweat.","author":[{"dropping-particle":"","family":"Januwarsih","given":"Suriyani","non-dropping-particle":"","parse-names":false,"suffix":""},{"dropping-particle":"","family":"Firda","given":"Fathiyyatu Assa’diy","non-dropping-particle":"","parse-names":false,"suffix":""},{"dropping-particle":"","family":"Putri","given":"Nabilla Munanda","non-dropping-particle":"","parse-names":false,"suffix":""},{"dropping-particle":"","family":"Cahyono","given":"Aris","non-dropping-particle":"","parse-names":false,"suffix":""}],"container-title":"Jurnal Ilmiah Ilmu Kesehatan dan Kedokteran","id":"ITEM-1","issue":"3","issued":{"date-parts":[["2022"]]},"page":"349-358","title":"Pitiriasis Versikolor","type":"article-journal"},"uris":["http://www.mendeley.com/documents/?uuid=b3ca12c0-cca1-4267-8b77-6d405c31fc55"]}],"mendeley":{"formattedCitation":"(Januwarsih et al., 2022)","plainTextFormattedCitation":"(Januwarsih et al., 2022)","previouslyFormattedCitation":"(Januwarsih et al. 2022)"},"properties":{"noteIndex":0},"schema":"https://github.com/citation-style-language/schema/raw/master/csl-citation.json"}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(Januwarsih et al., 2022)</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merupakan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metode</w:t>
      </w:r>
      <w:proofErr w:type="spellEnd"/>
      <w:r w:rsidRPr="00F201B3">
        <w:rPr>
          <w:rFonts w:ascii="Times New Roman" w:hAnsi="Times New Roman" w:cs="Times New Roman"/>
          <w:sz w:val="24"/>
          <w:szCs w:val="24"/>
        </w:rPr>
        <w:t xml:space="preserve"> yang paling </w:t>
      </w:r>
      <w:proofErr w:type="spellStart"/>
      <w:r w:rsidRPr="00F201B3">
        <w:rPr>
          <w:rFonts w:ascii="Times New Roman" w:hAnsi="Times New Roman" w:cs="Times New Roman"/>
          <w:sz w:val="24"/>
          <w:szCs w:val="24"/>
        </w:rPr>
        <w:t>sering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digunakan</w:t>
      </w:r>
      <w:proofErr w:type="spellEnd"/>
      <w:r w:rsidRPr="00F201B3">
        <w:rPr>
          <w:rFonts w:ascii="Times New Roman" w:hAnsi="Times New Roman" w:cs="Times New Roman"/>
          <w:sz w:val="24"/>
          <w:szCs w:val="24"/>
        </w:rPr>
        <w:t xml:space="preserve"> di </w:t>
      </w:r>
      <w:proofErr w:type="spellStart"/>
      <w:r w:rsidRPr="00F201B3">
        <w:rPr>
          <w:rFonts w:ascii="Times New Roman" w:hAnsi="Times New Roman" w:cs="Times New Roman"/>
          <w:sz w:val="24"/>
          <w:szCs w:val="24"/>
        </w:rPr>
        <w:t>laboratorium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karena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praktis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cepat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memungkinkan</w:t>
      </w:r>
      <w:proofErr w:type="spellEnd"/>
      <w:r w:rsidRPr="00F201B3">
        <w:rPr>
          <w:rFonts w:ascii="Times New Roman" w:hAnsi="Times New Roman" w:cs="Times New Roman"/>
          <w:sz w:val="24"/>
          <w:szCs w:val="24"/>
        </w:rPr>
        <w:t xml:space="preserve"> diagnosis </w:t>
      </w:r>
      <w:proofErr w:type="spellStart"/>
      <w:r w:rsidRPr="00F201B3">
        <w:rPr>
          <w:rFonts w:ascii="Times New Roman" w:hAnsi="Times New Roman" w:cs="Times New Roman"/>
          <w:sz w:val="24"/>
          <w:szCs w:val="24"/>
        </w:rPr>
        <w:t>awal</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penting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sehingga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memungkinkan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pengobatan</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tepat</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{"citationItems":[{"id":"ITEM-1","itemData":{"DOI":"10.22437/medicaldedication.v5i2.20942","ISSN":"2655-7959","abstract":"Pondok pesantren sering dihadapkan pada masalah Kesehatan dengan berbagai macam jenis penyakit seperti penyakit kulit dan TB. Kelainan kulit berpotensi menular jika salah satu pelajar tidak menjalankan Perilaku Hidup Bersih dan Sehat (PHBS). Pemeriksaan langsung secara mikroskopis merupakan pemeriksaan yang paling mudah, murah dan spesifik . Untuk itu tim pengabdian masyarakat Fakultas Kedokteran dan ilmu Kesehatan Universitas Jambi (FKIK UNJA) memberikan penyuluhan mengenai PHBS, melakukan pemeriksaan kerokan kulit, dan pengobatannya. Penyuluhan PHBS, Pemeriksaan langsung kerokan kulit dilakukan dengan mengerok bagian kelainan kulit menggunakan skalpel diatas objek gelas dan diberikan 1 tetes larutan KOH 10%, Pembacaan hasil menggunakan mikroskop, dan pengobatan yang diberikan yang sesuai. Pengabdian dilaksanakan 24 September 2022 di ponpes Nurul Iman. Penyuluhan diikuti oleh 285 orang pelajar MTs. Nurul Iman, Kota Jambi dan peserta yang melakukan pemeriksaan langsung kerokan kulit ada 23 orang. Pada pelajar dengan kelainan kulit terbanyak adalah laki-laki, umur 13 tahun. pemeriksaan langsung kerokan kulit banyak yang tidak ditemukan spora/hifa/tungau, dan diagnosis scabies terbanyak di antara jenis kelainan kulit lain. Adanya peningkatan pengetahuan para pelajar mengenai PHBS, telah dilakukan pemeriksaan langsung kerokan kulit, dan pemberian terapi sehingga diharapkan dapat mencegah penularan penyakit kulit. Keyword: Kelainan kulit, Pondok pesantren, Kerokan kulit","author":[{"dropping-particle":"","family":"Lipinwati","given":"","non-dropping-particle":"","parse-names":false,"suffix":""},{"dropping-particle":"","family":"Agung","given":"rhonaz putra","non-dropping-particle":"","parse-names":false,"suffix":""},{"dropping-particle":"","family":"Hestiningtyas","given":"maya arini","non-dropping-particle":"","parse-names":false,"suffix":""},{"dropping-particle":"","family":"Karolina","given":"maria estela","non-dropping-particle":"","parse-names":false,"suffix":""},{"dropping-particle":"","family":"Siregar","given":"mara imam taufik","non-dropping-particle":"","parse-names":false,"suffix":""}],"container-title":"Medical Dedication (medic) : Jurnal Pengabdian kepada Masyarakat FKIK UNJA","id":"ITEM-1","issue":"2","issued":{"date-parts":[["2022"]]},"page":"418-421","title":"Skrining Kelainan Kulit Pada Pelajar Pondok Pesantren Nurul Iman Di Kota Jambi","type":"article-journal","volume":"5"},"uris":["http://www.mendeley.com/documents/?uuid=15b85c86-9f40-446a-81ec-5cc4f1bde4f0"]}],"mendeley":{"formattedCitation":"(Lipinwati et al., 2022)","plainTextFormattedCitation":"(Lipinwati et al., 2022)","previouslyFormattedCitation":"(Lipinwati et al. 2022)"},"properties":{"noteIndex":0},"schema":"https://github.com/citation-style-language/schema/raw/master/csl-citation.json"}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(Lipinwati et al., 2022)</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
    <w:p w:rsidR="00705548" w:rsidRPr="00F201B3" w:rsidRDefault="00705548" w:rsidP="00705548">
      <w:pPr>
        <w:spacing w:after="0" w:line="480" w:lineRule="auto"/>
        <w:ind w:firstLine="363"/>
        <w:jc w:val="both"/>
        <w:rPr>
          <w:rFonts w:ascii="Times New Roman" w:hAnsi="Times New Roman" w:cs="Times New Roman"/>
          <w:sz w:val="24"/>
          <w:szCs w:val="24"/>
        </w:rPr>
      </w:pPr>
      <w:proofErr w:type="spellStart"/>
      <w:r w:rsidRPr="00F201B3">
        <w:rPr>
          <w:rFonts w:ascii="Times New Roman" w:hAnsi="Times New Roman" w:cs="Times New Roman"/>
          <w:sz w:val="24"/>
          <w:szCs w:val="24"/>
        </w:rPr>
        <w:lastRenderedPageBreak/>
        <w:t>Penegakan</w:t>
      </w:r>
      <w:proofErr w:type="spellEnd"/>
      <w:r w:rsidRPr="00F201B3">
        <w:rPr>
          <w:rFonts w:ascii="Times New Roman" w:hAnsi="Times New Roman" w:cs="Times New Roman"/>
          <w:sz w:val="24"/>
          <w:szCs w:val="24"/>
        </w:rPr>
        <w:t xml:space="preserve"> diagnosis </w:t>
      </w:r>
      <w:proofErr w:type="spellStart"/>
      <w:r w:rsidRPr="00F201B3">
        <w:rPr>
          <w:rFonts w:ascii="Times New Roman" w:hAnsi="Times New Roman" w:cs="Times New Roman"/>
          <w:i/>
          <w:iCs/>
          <w:sz w:val="24"/>
          <w:szCs w:val="24"/>
        </w:rPr>
        <w:t>Tinea</w:t>
      </w:r>
      <w:proofErr w:type="spellEnd"/>
      <w:r w:rsidRPr="00F201B3">
        <w:rPr>
          <w:rFonts w:ascii="Times New Roman" w:hAnsi="Times New Roman" w:cs="Times New Roman"/>
          <w:i/>
          <w:iCs/>
          <w:sz w:val="24"/>
          <w:szCs w:val="24"/>
        </w:rPr>
        <w:t xml:space="preserve"> </w:t>
      </w:r>
      <w:proofErr w:type="spellStart"/>
      <w:r w:rsidRPr="00F201B3">
        <w:rPr>
          <w:rFonts w:ascii="Times New Roman" w:hAnsi="Times New Roman" w:cs="Times New Roman"/>
          <w:i/>
          <w:iCs/>
          <w:sz w:val="24"/>
          <w:szCs w:val="24"/>
        </w:rPr>
        <w:t>versicolor</w:t>
      </w:r>
      <w:proofErr w:type="spellEnd"/>
      <w:r w:rsidRPr="00F201B3">
        <w:rPr>
          <w:rFonts w:ascii="Times New Roman" w:hAnsi="Times New Roman" w:cs="Times New Roman"/>
          <w:i/>
          <w:iCs/>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pengamatan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yang </w:t>
      </w:r>
      <w:proofErr w:type="spellStart"/>
      <w:r w:rsidRPr="00F201B3">
        <w:rPr>
          <w:rFonts w:ascii="Times New Roman" w:hAnsi="Times New Roman" w:cs="Times New Roman"/>
          <w:sz w:val="24"/>
          <w:szCs w:val="24"/>
        </w:rPr>
        <w:t>bertujuan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mengamati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spora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atau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ragi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bulat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berdinding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tebal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miselium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terputus-putus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hifa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pendek</w:t>
      </w:r>
      <w:proofErr w:type="spellEnd"/>
      <w:r w:rsidRPr="00F201B3">
        <w:rPr>
          <w:rFonts w:ascii="Times New Roman" w:hAnsi="Times New Roman" w:cs="Times New Roman"/>
          <w:sz w:val="24"/>
          <w:szCs w:val="24"/>
        </w:rPr>
        <w:t xml:space="preserve">), KOH 10% </w:t>
      </w:r>
      <w:proofErr w:type="spellStart"/>
      <w:r w:rsidRPr="00F201B3">
        <w:rPr>
          <w:rFonts w:ascii="Times New Roman" w:hAnsi="Times New Roman" w:cs="Times New Roman"/>
          <w:sz w:val="24"/>
          <w:szCs w:val="24"/>
        </w:rPr>
        <w:t>efektif</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melisiskan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jaringan</w:t>
      </w:r>
      <w:proofErr w:type="spellEnd"/>
      <w:r w:rsidRPr="00F201B3">
        <w:rPr>
          <w:rFonts w:ascii="Times New Roman" w:hAnsi="Times New Roman" w:cs="Times New Roman"/>
          <w:sz w:val="24"/>
          <w:szCs w:val="24"/>
        </w:rPr>
        <w:t xml:space="preserve"> keratin yang </w:t>
      </w:r>
      <w:proofErr w:type="spellStart"/>
      <w:r w:rsidRPr="00F201B3">
        <w:rPr>
          <w:rFonts w:ascii="Times New Roman" w:hAnsi="Times New Roman" w:cs="Times New Roman"/>
          <w:sz w:val="24"/>
          <w:szCs w:val="24"/>
        </w:rPr>
        <w:t>terdapat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kuku,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rambut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juga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didapatkan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cukup</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akurat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sehingga</w:t>
      </w:r>
      <w:proofErr w:type="spellEnd"/>
      <w:r w:rsidRPr="00F201B3">
        <w:rPr>
          <w:rFonts w:ascii="Times New Roman" w:hAnsi="Times New Roman" w:cs="Times New Roman"/>
          <w:sz w:val="24"/>
          <w:szCs w:val="24"/>
        </w:rPr>
        <w:t xml:space="preserve"> KOH 10% </w:t>
      </w:r>
      <w:proofErr w:type="spellStart"/>
      <w:r w:rsidRPr="00F201B3">
        <w:rPr>
          <w:rFonts w:ascii="Times New Roman" w:hAnsi="Times New Roman" w:cs="Times New Roman"/>
          <w:sz w:val="24"/>
          <w:szCs w:val="24"/>
        </w:rPr>
        <w:t>tetap</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metode</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standar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diagnosis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Meskipun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demikian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praktiknya</w:t>
      </w:r>
      <w:proofErr w:type="spellEnd"/>
      <w:r w:rsidRPr="00F201B3">
        <w:rPr>
          <w:rFonts w:ascii="Times New Roman" w:hAnsi="Times New Roman" w:cs="Times New Roman"/>
          <w:sz w:val="24"/>
          <w:szCs w:val="24"/>
        </w:rPr>
        <w:t xml:space="preserve"> di </w:t>
      </w:r>
      <w:proofErr w:type="spellStart"/>
      <w:r w:rsidRPr="00F201B3">
        <w:rPr>
          <w:rFonts w:ascii="Times New Roman" w:hAnsi="Times New Roman" w:cs="Times New Roman"/>
          <w:sz w:val="24"/>
          <w:szCs w:val="24"/>
        </w:rPr>
        <w:t>lapangan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pengamatan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hanya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w:t>
      </w:r>
      <w:proofErr w:type="spellStart"/>
      <w:r w:rsidRPr="00F201B3">
        <w:rPr>
          <w:rFonts w:ascii="Times New Roman" w:hAnsi="Times New Roman" w:cs="Times New Roman"/>
          <w:sz w:val="24"/>
          <w:szCs w:val="24"/>
        </w:rPr>
        <w:t>mempunyai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kelemahan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yaitu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kontras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warna</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kurang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memadai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elemen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tampak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transparan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membutuhkan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keahlian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khusus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interpretasi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{"citationItems":[{"id":"ITEM-1","itemData":{"DOI":"10.22437/medicaldedication.v5i2.20942","ISSN":"2655-7959","abstract":"Pondok pesantren sering dihadapkan pada masalah Kesehatan dengan berbagai macam jenis penyakit seperti penyakit kulit dan TB. Kelainan kulit berpotensi menular jika salah satu pelajar tidak menjalankan Perilaku Hidup Bersih dan Sehat (PHBS). Pemeriksaan langsung secara mikroskopis merupakan pemeriksaan yang paling mudah, murah dan spesifik . Untuk itu tim pengabdian masyarakat Fakultas Kedokteran dan ilmu Kesehatan Universitas Jambi (FKIK UNJA) memberikan penyuluhan mengenai PHBS, melakukan pemeriksaan kerokan kulit, dan pengobatannya. Penyuluhan PHBS, Pemeriksaan langsung kerokan kulit dilakukan dengan mengerok bagian kelainan kulit menggunakan skalpel diatas objek gelas dan diberikan 1 tetes larutan KOH 10%, Pembacaan hasil menggunakan mikroskop, dan pengobatan yang diberikan yang sesuai. Pengabdian dilaksanakan 24 September 2022 di ponpes Nurul Iman. Penyuluhan diikuti oleh 285 orang pelajar MTs. Nurul Iman, Kota Jambi dan peserta yang melakukan pemeriksaan langsung kerokan kulit ada 23 orang. Pada pelajar dengan kelainan kulit terbanyak adalah laki-laki, umur 13 tahun. pemeriksaan langsung kerokan kulit banyak yang tidak ditemukan spora/hifa/tungau, dan diagnosis scabies terbanyak di antara jenis kelainan kulit lain. Adanya peningkatan pengetahuan para pelajar mengenai PHBS, telah dilakukan pemeriksaan langsung kerokan kulit, dan pemberian terapi sehingga diharapkan dapat mencegah penularan penyakit kulit. Keyword: Kelainan kulit, Pondok pesantren, Kerokan kulit","author":[{"dropping-particle":"","family":"Lipinwati","given":"","non-dropping-particle":"","parse-names":false,"suffix":""},{"dropping-particle":"","family":"Agung","given":"rhonaz putra","non-dropping-particle":"","parse-names":false,"suffix":""},{"dropping-particle":"","family":"Hestiningtyas","given":"maya arini","non-dropping-particle":"","parse-names":false,"suffix":""},{"dropping-particle":"","family":"Karolina","given":"maria estela","non-dropping-particle":"","parse-names":false,"suffix":""},{"dropping-particle":"","family":"Siregar","given":"mara imam taufik","non-dropping-particle":"","parse-names":false,"suffix":""}],"container-title":"Medical Dedication (medic) : Jurnal Pengabdian kepada Masyarakat FKIK UNJA","id":"ITEM-1","issue":"2","issued":{"date-parts":[["2022"]]},"page":"418-421","title":"Skrining Kelainan Kulit Pada Pelajar Pondok Pesantren Nurul Iman Di Kota Jambi","type":"article-journal","volume":"5"},"uris":["http://www.mendeley.com/documents/?uuid=15b85c86-9f40-446a-81ec-5cc4f1bde4f0"]}],"mendeley":{"formattedCitation":"(Lipinwati et al., 2022)","plainTextFormattedCitation":"(Lipinwati et al., 2022)","previouslyFormattedCitation":"(Lipinwati et al. 2022)"},"properties":{"noteIndex":0},"schema":"https://github.com/citation-style-language/schema/raw/master/csl-citation.json"}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(Lipinwati et al., 2022)</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705548" w:rsidRPr="00F201B3" w:rsidRDefault="00705548" w:rsidP="00705548">
      <w:pPr>
        <w:tabs>
          <w:tab w:val="left" w:pos="4111"/>
        </w:tabs>
        <w:spacing w:after="0" w:line="480" w:lineRule="auto"/>
        <w:ind w:firstLine="363"/>
        <w:jc w:val="both"/>
        <w:rPr>
          <w:rFonts w:ascii="Times New Roman" w:hAnsi="Times New Roman" w:cs="Times New Roman"/>
          <w:sz w:val="24"/>
          <w:szCs w:val="24"/>
        </w:rPr>
      </w:pP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pengamatan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meningkatkan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kontras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mempermudah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pengamatan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terhadap</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struktur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maka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ditambahkan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 </w:t>
      </w:r>
      <w:r w:rsidRPr="00F201B3">
        <w:rPr>
          <w:rFonts w:ascii="Times New Roman" w:hAnsi="Times New Roman" w:cs="Times New Roman"/>
          <w:i/>
          <w:sz w:val="24"/>
          <w:szCs w:val="24"/>
        </w:rPr>
        <w:t>blue</w:t>
      </w:r>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black</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Berdasarkan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{"citationItems":[{"id":"ITEM-1","itemData":{"DOI":"10.30742/jikw.v9i2.943","ISSN":"1978-2071","abstract":"Superficial dermatomycosis is a fungal infection of the skin, nail and hair. Based on the pathogen, this infection can be divided into dermatophytosis, phytiriasis versicolor and candidiasis. The rapid diagnosis for this infection is the key point to deliver the right theraphy. The supporting investigation for this infection can be performed directly using KOH. The KOH 20% solution has an indistict color contrast, that cause the fungal element seemed transparent. The observant expertise would be required for this case. The alternative method to enhance sensitivity and specificity of KOH is to add dyes such as Blue Black parker ink. The objectives of this research was to observe the sensitivity and specificity of KOH 20% + blue black parker ink in comparisson with KOH 20% method in superficial dermatomycosis. The research method was cross sectional design analitical obsevation with 30 research subjects. The samples were taken from superficial dermatomycosis lesion swabs. These samples were tested using KOH 20% solution and KOH 20% + blue black parker ink solution in Siti Khodijah Muhammadiyah Hospital, Sepanjang and dr. Makmuri Clinics, Surabaya. The results demonstrated that the sensitivity of KOH 20% solution and KOH 20% + blue black parker ink solution were 86.67% and 93.33%, respectively. The specificity of KOH 20% solution and KOH 20% + blue black parker ink solution were 100% and 100%, respectively. It can be concluded from the research that KOH 20% + blue black parker ink solution can be used for the routine diagnosis for superficial dermatomycosis due to the high sensitivity and specificity.","author":[{"dropping-particle":"","family":"Ramadhani","given":"firda ulfa","non-dropping-particle":"","parse-names":false,"suffix":""},{"dropping-particle":"","family":"Ratnasari","given":"diana tri","non-dropping-particle":"","parse-names":false,"suffix":""},{"dropping-particle":"","family":"Masfufatun","given":"","non-dropping-particle":"","parse-names":false,"suffix":""}],"container-title":"Jurnal Ilmiah Kedokteran Wijaya Kusuma","id":"ITEM-1","issue":"2","issued":{"date-parts":[["2020"]]},"page":"218-228","title":"Sensitivitas dan Spesifisitas Metode KOH 20% + Tinta Parker Blue Black Dibandingkan dengan KOH 20% pada Dermatomikosis Superfisialis","type":"article-journal","volume":"9"},"uris":["http://www.mendeley.com/documents/?uuid=0c2de337-6571-4db0-98e7-2cc42f921540"]}],"mendeley":{"formattedCitation":"(Ramadhani et al., 2020)","manualFormatting":"Ramadhani, Ratnasari and Masfufatun (2020)","plainTextFormattedCitation":"(Ramadhani et al., 2020)","previouslyFormattedCitation":"(Ramadhani, Ratnasari, and Masfufatun 2020)"},"properties":{"noteIndex":0},"schema":"https://github.com/citation-style-language/schema/raw/master/csl-citation.json"}</w:instrText>
      </w:r>
      <w:r w:rsidRPr="00F201B3">
        <w:rPr>
          <w:rFonts w:ascii="Times New Roman" w:hAnsi="Times New Roman" w:cs="Times New Roman"/>
          <w:sz w:val="24"/>
          <w:szCs w:val="24"/>
        </w:rPr>
        <w:fldChar w:fldCharType="separate"/>
      </w:r>
      <w:r w:rsidRPr="00F201B3">
        <w:rPr>
          <w:rFonts w:ascii="Times New Roman" w:hAnsi="Times New Roman" w:cs="Times New Roman"/>
          <w:noProof/>
          <w:sz w:val="24"/>
          <w:szCs w:val="24"/>
        </w:rPr>
        <w:t>Ramadhani, Ratnasari and Masfufatun (2020)</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penambahan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Black</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menambahkan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kontras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warna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biru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antara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elemen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sekitarnya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Sedangkan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jika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KOH </w:t>
      </w:r>
      <w:proofErr w:type="spellStart"/>
      <w:r w:rsidRPr="00F201B3">
        <w:rPr>
          <w:rFonts w:ascii="Times New Roman" w:hAnsi="Times New Roman" w:cs="Times New Roman"/>
          <w:sz w:val="24"/>
          <w:szCs w:val="24"/>
        </w:rPr>
        <w:t>saja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tidak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menghasilkan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kontras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warna</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baik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praktiknya</w:t>
      </w:r>
      <w:proofErr w:type="spellEnd"/>
      <w:r w:rsidRPr="00F201B3">
        <w:rPr>
          <w:rFonts w:ascii="Times New Roman" w:hAnsi="Times New Roman" w:cs="Times New Roman"/>
          <w:sz w:val="24"/>
          <w:szCs w:val="24"/>
        </w:rPr>
        <w:t xml:space="preserve"> di </w:t>
      </w:r>
      <w:proofErr w:type="spellStart"/>
      <w:r w:rsidRPr="00F201B3">
        <w:rPr>
          <w:rFonts w:ascii="Times New Roman" w:hAnsi="Times New Roman" w:cs="Times New Roman"/>
          <w:sz w:val="24"/>
          <w:szCs w:val="24"/>
        </w:rPr>
        <w:t>lapangan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ketersedian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black</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cenderung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terbatas</w:t>
      </w:r>
      <w:proofErr w:type="spellEnd"/>
      <w:r w:rsidRPr="00F201B3">
        <w:rPr>
          <w:rFonts w:ascii="Times New Roman" w:hAnsi="Times New Roman" w:cs="Times New Roman"/>
          <w:sz w:val="24"/>
          <w:szCs w:val="24"/>
        </w:rPr>
        <w:t xml:space="preserve">. </w:t>
      </w:r>
    </w:p>
    <w:p w:rsidR="00705548" w:rsidRPr="00F201B3" w:rsidRDefault="00705548" w:rsidP="00705548">
      <w:pPr>
        <w:spacing w:after="0" w:line="480" w:lineRule="auto"/>
        <w:ind w:firstLine="363"/>
        <w:jc w:val="both"/>
        <w:rPr>
          <w:rFonts w:ascii="Times New Roman" w:hAnsi="Times New Roman" w:cs="Times New Roman"/>
          <w:sz w:val="24"/>
          <w:szCs w:val="24"/>
        </w:rPr>
      </w:pP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oleh</w:t>
      </w:r>
      <w:proofErr w:type="spellEnd"/>
      <w:r w:rsidRPr="00F201B3">
        <w:rPr>
          <w:rFonts w:ascii="Times New Roman" w:hAnsi="Times New Roman" w:cs="Times New Roman"/>
          <w:sz w:val="24"/>
          <w:szCs w:val="24"/>
        </w:rPr>
        <w:t xml:space="preserve">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{"citationItems":[{"id":"ITEM-1","itemData":{"DOI":"10.1016/j.ejbas.2015.08.001","ISSN":"2314-808X","abstract":"A B S T R A C T Earlier and accurate diagnosis of the fungal infection in the cornea is necessary for effec-tive treatment. In developing countries, microscopical evaluation is the most valuable and rapid diagnostic tool. Therefore we aimed to investigate the efficacy of methylene blue (MB) staining in comparison with potassium hydroxide (KOH) and calcofluor white (CW) stain. Corneal scraping from 48 cases with suspected fungal keratitis were included in the study from January 2014 to December 2014. The specimens were subjected to direct examination by MB, 10% KOH and CW stain. The staining results were confirmed with fungal culture and strain identification. Topical amphotericin B was started for all positive fungal cases; 39 (81.25%) were proven fungal cases. Positive rate of calcofluor white, MB and 10% KOH staining were 79.2%, 75% and 68.75% respectively. CW showed higher sensitivity and specificity (99.44% and 90.91% respectively), followed by MB (92.31% and 80.0% respectively) and lastly KOH 10% (84.62% and 71.43% respectively). 71.8% of cases had healed scars and only 4 patients (10.3%) required keratoplasty (PK). Direct microscopic detection of fungal structures by MB staining in corneal scrapes is a fast and effective method for the early diagnosis of fungal keratitis.","author":[{"dropping-particle":"","family":"Moemen","given":"Dalia","non-dropping-particle":"","parse-names":false,"suffix":""},{"dropping-particle":"","family":"Bedir","given":"Tamer","non-dropping-particle":"","parse-names":false,"suffix":""},{"dropping-particle":"","family":"Awad","given":"eman A.","non-dropping-particle":"","parse-names":false,"suffix":""},{"dropping-particle":"","family":"Ellayeh","given":"Adel","non-dropping-particle":"","parse-names":false,"suffix":""}],"container-title":"Journal of Basic and Applied Sciences","id":"ITEM-1","issue":"4","issued":{"date-parts":[["2015"]]},"page":"289-294","publisher":"Mansoura University","title":"Fungal keratitis: Rapid diagnosis using methylene blue stain","type":"article-journal","volume":"2"},"uris":["http://www.mendeley.com/documents/?uuid=6b5a0e36-8052-4188-9652-98cc70e35be5"]}],"mendeley":{"formattedCitation":"(Moemen et al., 2015)","manualFormatting":"Moemen et al., (2015","plainTextFormattedCitation":"(Moemen et al., 2015)","previouslyFormattedCitation":"(Moemen et al. 2015)"},"properties":{"noteIndex":0},"schema":"https://github.com/citation-style-language/schema/raw/master/csl-citation.json"}</w:instrText>
      </w:r>
      <w:r w:rsidRPr="00F201B3">
        <w:rPr>
          <w:rFonts w:ascii="Times New Roman" w:hAnsi="Times New Roman" w:cs="Times New Roman"/>
          <w:sz w:val="24"/>
          <w:szCs w:val="24"/>
        </w:rPr>
        <w:fldChar w:fldCharType="separate"/>
      </w:r>
      <w:r w:rsidRPr="00F201B3">
        <w:rPr>
          <w:rFonts w:ascii="Times New Roman" w:hAnsi="Times New Roman" w:cs="Times New Roman"/>
          <w:noProof/>
          <w:sz w:val="24"/>
          <w:szCs w:val="24"/>
        </w:rPr>
        <w:t xml:space="preserve">Moemen </w:t>
      </w:r>
      <w:r w:rsidRPr="00F201B3">
        <w:rPr>
          <w:rFonts w:ascii="Times New Roman" w:hAnsi="Times New Roman" w:cs="Times New Roman"/>
          <w:i/>
          <w:noProof/>
          <w:sz w:val="24"/>
          <w:szCs w:val="24"/>
        </w:rPr>
        <w:t>et al.</w:t>
      </w:r>
      <w:r w:rsidRPr="00F201B3">
        <w:rPr>
          <w:rFonts w:ascii="Times New Roman" w:hAnsi="Times New Roman" w:cs="Times New Roman"/>
          <w:noProof/>
          <w:sz w:val="24"/>
          <w:szCs w:val="24"/>
        </w:rPr>
        <w:t>, (2015</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memberikan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alternatif</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baru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secara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pewarna</w:t>
      </w:r>
      <w:proofErr w:type="spellEnd"/>
      <w:r w:rsidRPr="00F201B3">
        <w:rPr>
          <w:rFonts w:ascii="Times New Roman" w:hAnsi="Times New Roman" w:cs="Times New Roman"/>
          <w:sz w:val="24"/>
          <w:szCs w:val="24"/>
        </w:rPr>
        <w:t xml:space="preserve"> </w:t>
      </w:r>
      <w:r w:rsidRPr="00F201B3">
        <w:rPr>
          <w:rFonts w:ascii="Times New Roman" w:hAnsi="Times New Roman" w:cs="Times New Roman"/>
          <w:i/>
          <w:iCs/>
          <w:sz w:val="24"/>
          <w:szCs w:val="24"/>
        </w:rPr>
        <w:t>Methylene blue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diketahui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bahwa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pewarnaan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kerokan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diagnosis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memiliki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sensitivitas</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lebih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tinggi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yaitu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92,31%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80,0%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sedangkan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w:t>
      </w:r>
      <w:proofErr w:type="spellStart"/>
      <w:r w:rsidRPr="00F201B3">
        <w:rPr>
          <w:rFonts w:ascii="Times New Roman" w:hAnsi="Times New Roman" w:cs="Times New Roman"/>
          <w:sz w:val="24"/>
          <w:szCs w:val="24"/>
        </w:rPr>
        <w:t>menunjukkan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sensitivitas</w:t>
      </w:r>
      <w:proofErr w:type="spellEnd"/>
      <w:r w:rsidRPr="00F201B3">
        <w:rPr>
          <w:rFonts w:ascii="Times New Roman" w:hAnsi="Times New Roman" w:cs="Times New Roman"/>
          <w:sz w:val="24"/>
          <w:szCs w:val="24"/>
        </w:rPr>
        <w:t xml:space="preserve"> yang </w:t>
      </w:r>
      <w:proofErr w:type="spellStart"/>
      <w:r w:rsidRPr="00F201B3">
        <w:rPr>
          <w:rFonts w:ascii="Times New Roman" w:hAnsi="Times New Roman" w:cs="Times New Roman"/>
          <w:sz w:val="24"/>
          <w:szCs w:val="24"/>
        </w:rPr>
        <w:t>lebih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rendah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yaitu</w:t>
      </w:r>
      <w:proofErr w:type="spellEnd"/>
      <w:r w:rsidRPr="00F201B3">
        <w:rPr>
          <w:rFonts w:ascii="Times New Roman" w:hAnsi="Times New Roman" w:cs="Times New Roman"/>
          <w:sz w:val="24"/>
          <w:szCs w:val="24"/>
        </w:rPr>
        <w:t xml:space="preserve"> 84,62%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71,43%.  </w:t>
      </w:r>
      <w:proofErr w:type="spellStart"/>
      <w:r w:rsidRPr="00F201B3">
        <w:rPr>
          <w:rFonts w:ascii="Times New Roman" w:hAnsi="Times New Roman" w:cs="Times New Roman"/>
          <w:sz w:val="24"/>
          <w:szCs w:val="24"/>
        </w:rPr>
        <w:t>Meskipun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demikian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teknik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pengamatan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pewarna</w:t>
      </w:r>
      <w:proofErr w:type="spellEnd"/>
      <w:r w:rsidRPr="00F201B3">
        <w:rPr>
          <w:rFonts w:ascii="Times New Roman" w:hAnsi="Times New Roman" w:cs="Times New Roman"/>
          <w:sz w:val="24"/>
          <w:szCs w:val="24"/>
        </w:rPr>
        <w:t xml:space="preserve"> </w:t>
      </w:r>
      <w:r w:rsidRPr="00F201B3">
        <w:rPr>
          <w:rFonts w:ascii="Times New Roman" w:hAnsi="Times New Roman" w:cs="Times New Roman"/>
          <w:i/>
          <w:iCs/>
          <w:sz w:val="24"/>
          <w:szCs w:val="24"/>
        </w:rPr>
        <w:t xml:space="preserve">Methylene blue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memiliki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kelemahan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karena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tidak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melisiskan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secara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sempurna</w:t>
      </w:r>
      <w:proofErr w:type="spellEnd"/>
      <w:r w:rsidRPr="00F201B3">
        <w:rPr>
          <w:rFonts w:ascii="Times New Roman" w:hAnsi="Times New Roman" w:cs="Times New Roman"/>
          <w:sz w:val="24"/>
          <w:szCs w:val="24"/>
        </w:rPr>
        <w:t xml:space="preserve">. </w:t>
      </w:r>
    </w:p>
    <w:p w:rsidR="00705548" w:rsidRPr="00F201B3" w:rsidRDefault="00705548" w:rsidP="00705548">
      <w:pPr>
        <w:spacing w:line="480" w:lineRule="auto"/>
        <w:ind w:firstLine="363"/>
        <w:jc w:val="both"/>
        <w:rPr>
          <w:rFonts w:ascii="Times New Roman" w:hAnsi="Times New Roman" w:cs="Times New Roman"/>
          <w:sz w:val="24"/>
          <w:szCs w:val="24"/>
        </w:rPr>
      </w:pPr>
      <w:proofErr w:type="spellStart"/>
      <w:r w:rsidRPr="00F201B3">
        <w:rPr>
          <w:rFonts w:ascii="Times New Roman" w:hAnsi="Times New Roman" w:cs="Times New Roman"/>
          <w:sz w:val="24"/>
          <w:szCs w:val="24"/>
        </w:rPr>
        <w:lastRenderedPageBreak/>
        <w:t>Berdasarkan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latar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belakang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tersebut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bermaksud</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melakukan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mengidentifikasi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gambaran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perbedaan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mikroskopik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w:t>
      </w:r>
      <w:r w:rsidRPr="005A1747">
        <w:rPr>
          <w:rFonts w:ascii="Times New Roman" w:hAnsi="Times New Roman" w:cs="Times New Roman"/>
          <w:sz w:val="24"/>
          <w:szCs w:val="24"/>
        </w:rPr>
        <w:t>Parker</w:t>
      </w:r>
      <w:r w:rsidRPr="00F201B3">
        <w:rPr>
          <w:rFonts w:ascii="Times New Roman" w:hAnsi="Times New Roman" w:cs="Times New Roman"/>
          <w:i/>
          <w:sz w:val="24"/>
          <w:szCs w:val="24"/>
        </w:rPr>
        <w:t xml:space="preserve"> blue black</w:t>
      </w:r>
      <w:r w:rsidRPr="00F201B3">
        <w:rPr>
          <w:rFonts w:ascii="Times New Roman" w:hAnsi="Times New Roman" w:cs="Times New Roman"/>
          <w:b/>
          <w:sz w:val="24"/>
          <w:szCs w:val="24"/>
        </w:rPr>
        <w:t xml:space="preserve">. </w:t>
      </w:r>
      <w:proofErr w:type="spellStart"/>
      <w:r w:rsidRPr="00F201B3">
        <w:rPr>
          <w:rFonts w:ascii="Times New Roman" w:hAnsi="Times New Roman" w:cs="Times New Roman"/>
          <w:sz w:val="24"/>
          <w:szCs w:val="24"/>
        </w:rPr>
        <w:t>Tujuan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dari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adalah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mengetahui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apakah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perbedaan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black</w:t>
      </w:r>
      <w:r w:rsidRPr="00F201B3">
        <w:rPr>
          <w:rFonts w:ascii="Times New Roman" w:hAnsi="Times New Roman" w:cs="Times New Roman"/>
          <w:b/>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sampel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kerokan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
    <w:p w:rsidR="00705548" w:rsidRPr="00F201B3" w:rsidRDefault="00705548" w:rsidP="00705548">
      <w:pPr>
        <w:pStyle w:val="Heading2"/>
      </w:pPr>
      <w:bookmarkStart w:id="2" w:name="_Toc186197118"/>
      <w:r w:rsidRPr="00F201B3">
        <w:t xml:space="preserve">1.2 </w:t>
      </w:r>
      <w:proofErr w:type="spellStart"/>
      <w:r w:rsidRPr="00F201B3">
        <w:t>Rumusan</w:t>
      </w:r>
      <w:proofErr w:type="spellEnd"/>
      <w:r w:rsidRPr="00F201B3">
        <w:t xml:space="preserve"> </w:t>
      </w:r>
      <w:proofErr w:type="spellStart"/>
      <w:r w:rsidRPr="00F201B3">
        <w:t>Masalah</w:t>
      </w:r>
      <w:bookmarkEnd w:id="2"/>
      <w:proofErr w:type="spellEnd"/>
    </w:p>
    <w:p w:rsidR="00705548" w:rsidRPr="00F201B3" w:rsidRDefault="00705548" w:rsidP="00705548">
      <w:pPr>
        <w:spacing w:line="480" w:lineRule="auto"/>
        <w:jc w:val="both"/>
        <w:rPr>
          <w:rFonts w:ascii="Times New Roman" w:hAnsi="Times New Roman" w:cs="Times New Roman"/>
          <w:sz w:val="24"/>
          <w:szCs w:val="24"/>
        </w:rPr>
      </w:pPr>
      <w:r w:rsidRPr="00F201B3">
        <w:rPr>
          <w:rFonts w:ascii="Times New Roman" w:hAnsi="Times New Roman" w:cs="Times New Roman"/>
          <w:b/>
          <w:sz w:val="24"/>
          <w:szCs w:val="24"/>
        </w:rPr>
        <w:tab/>
      </w:r>
      <w:proofErr w:type="spellStart"/>
      <w:r w:rsidRPr="00F201B3">
        <w:rPr>
          <w:rFonts w:ascii="Times New Roman" w:hAnsi="Times New Roman" w:cs="Times New Roman"/>
          <w:sz w:val="24"/>
          <w:szCs w:val="24"/>
        </w:rPr>
        <w:t>Berdasarkan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uraian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latar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belakang</w:t>
      </w:r>
      <w:proofErr w:type="spellEnd"/>
      <w:r w:rsidRPr="00F201B3">
        <w:rPr>
          <w:rFonts w:ascii="Times New Roman" w:hAnsi="Times New Roman" w:cs="Times New Roman"/>
          <w:sz w:val="24"/>
          <w:szCs w:val="24"/>
        </w:rPr>
        <w:t xml:space="preserve"> di </w:t>
      </w:r>
      <w:proofErr w:type="spellStart"/>
      <w:r w:rsidRPr="00F201B3">
        <w:rPr>
          <w:rFonts w:ascii="Times New Roman" w:hAnsi="Times New Roman" w:cs="Times New Roman"/>
          <w:sz w:val="24"/>
          <w:szCs w:val="24"/>
        </w:rPr>
        <w:t>atas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rumusan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masalah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dari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yaitu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apakah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perbedaan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mikroskopik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w:t>
      </w:r>
      <w:r w:rsidRPr="00F201B3">
        <w:rPr>
          <w:rFonts w:ascii="Times New Roman" w:hAnsi="Times New Roman" w:cs="Times New Roman"/>
          <w:i/>
          <w:sz w:val="24"/>
          <w:szCs w:val="24"/>
        </w:rPr>
        <w:t>+ Methylene blue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w:t>
      </w:r>
      <w:proofErr w:type="gramStart"/>
      <w:r w:rsidRPr="00F201B3">
        <w:rPr>
          <w:rFonts w:ascii="Times New Roman" w:hAnsi="Times New Roman" w:cs="Times New Roman"/>
          <w:i/>
          <w:sz w:val="24"/>
          <w:szCs w:val="24"/>
        </w:rPr>
        <w:t xml:space="preserve">black </w:t>
      </w:r>
      <w:r w:rsidRPr="00F201B3">
        <w:rPr>
          <w:rFonts w:ascii="Times New Roman" w:hAnsi="Times New Roman" w:cs="Times New Roman"/>
          <w:sz w:val="24"/>
          <w:szCs w:val="24"/>
        </w:rPr>
        <w:t>?</w:t>
      </w:r>
      <w:proofErr w:type="gramEnd"/>
    </w:p>
    <w:p w:rsidR="00705548" w:rsidRPr="00F201B3" w:rsidRDefault="00705548" w:rsidP="00705548">
      <w:pPr>
        <w:pStyle w:val="Heading2"/>
      </w:pPr>
      <w:bookmarkStart w:id="3" w:name="_Toc186197119"/>
      <w:r w:rsidRPr="00F201B3">
        <w:t xml:space="preserve">1.3 </w:t>
      </w:r>
      <w:proofErr w:type="spellStart"/>
      <w:r w:rsidRPr="00F201B3">
        <w:t>Tujuan</w:t>
      </w:r>
      <w:proofErr w:type="spellEnd"/>
      <w:r w:rsidRPr="00F201B3">
        <w:t xml:space="preserve"> </w:t>
      </w:r>
      <w:proofErr w:type="spellStart"/>
      <w:r w:rsidRPr="00F201B3">
        <w:t>Penelitian</w:t>
      </w:r>
      <w:bookmarkEnd w:id="3"/>
      <w:proofErr w:type="spellEnd"/>
      <w:r w:rsidRPr="00F201B3">
        <w:t xml:space="preserve"> </w:t>
      </w:r>
    </w:p>
    <w:p w:rsidR="00705548" w:rsidRPr="00F201B3" w:rsidRDefault="00705548" w:rsidP="00705548">
      <w:pPr>
        <w:pStyle w:val="Heading3"/>
        <w:spacing w:line="480" w:lineRule="auto"/>
        <w:rPr>
          <w:rFonts w:cs="Times New Roman"/>
        </w:rPr>
      </w:pPr>
      <w:bookmarkStart w:id="4" w:name="_Toc186197120"/>
      <w:r w:rsidRPr="00F201B3">
        <w:rPr>
          <w:rFonts w:cs="Times New Roman"/>
        </w:rPr>
        <w:t xml:space="preserve">1.3.1 </w:t>
      </w:r>
      <w:proofErr w:type="spellStart"/>
      <w:r w:rsidRPr="00F201B3">
        <w:rPr>
          <w:rFonts w:cs="Times New Roman"/>
        </w:rPr>
        <w:t>Tujuan</w:t>
      </w:r>
      <w:proofErr w:type="spellEnd"/>
      <w:r w:rsidRPr="00F201B3">
        <w:rPr>
          <w:rFonts w:cs="Times New Roman"/>
        </w:rPr>
        <w:t xml:space="preserve"> </w:t>
      </w:r>
      <w:proofErr w:type="spellStart"/>
      <w:r w:rsidRPr="00F201B3">
        <w:rPr>
          <w:rFonts w:cs="Times New Roman"/>
        </w:rPr>
        <w:t>Umum</w:t>
      </w:r>
      <w:bookmarkEnd w:id="4"/>
      <w:proofErr w:type="spellEnd"/>
    </w:p>
    <w:p w:rsidR="00705548" w:rsidRPr="00F201B3" w:rsidRDefault="00705548" w:rsidP="00705548">
      <w:pPr>
        <w:spacing w:line="480" w:lineRule="auto"/>
        <w:ind w:left="0" w:firstLine="720"/>
        <w:jc w:val="both"/>
        <w:rPr>
          <w:rFonts w:ascii="Times New Roman" w:hAnsi="Times New Roman" w:cs="Times New Roman"/>
          <w:sz w:val="24"/>
          <w:szCs w:val="24"/>
        </w:rPr>
      </w:pP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bertujuan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mengetahui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tidaknya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perbedaan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mikroskopik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 </w:t>
      </w:r>
      <w:r w:rsidRPr="00F201B3">
        <w:rPr>
          <w:rFonts w:ascii="Times New Roman" w:hAnsi="Times New Roman" w:cs="Times New Roman"/>
          <w:i/>
          <w:sz w:val="24"/>
          <w:szCs w:val="24"/>
        </w:rPr>
        <w:t xml:space="preserve">Methylene blue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black</w:t>
      </w:r>
      <w:r w:rsidRPr="00F201B3">
        <w:rPr>
          <w:rFonts w:ascii="Times New Roman" w:hAnsi="Times New Roman" w:cs="Times New Roman"/>
          <w:sz w:val="24"/>
          <w:szCs w:val="24"/>
        </w:rPr>
        <w:t xml:space="preserve">. </w:t>
      </w:r>
    </w:p>
    <w:p w:rsidR="00705548" w:rsidRPr="00F201B3" w:rsidRDefault="00705548" w:rsidP="00705548">
      <w:pPr>
        <w:pStyle w:val="Heading3"/>
        <w:spacing w:line="480" w:lineRule="auto"/>
        <w:rPr>
          <w:rFonts w:cs="Times New Roman"/>
        </w:rPr>
      </w:pPr>
      <w:bookmarkStart w:id="5" w:name="_Toc186197121"/>
      <w:r w:rsidRPr="00F201B3">
        <w:rPr>
          <w:rFonts w:cs="Times New Roman"/>
        </w:rPr>
        <w:t>1.3.2</w:t>
      </w:r>
      <w:r>
        <w:rPr>
          <w:rFonts w:cs="Times New Roman"/>
        </w:rPr>
        <w:t xml:space="preserve"> </w:t>
      </w:r>
      <w:proofErr w:type="spellStart"/>
      <w:r w:rsidRPr="00F201B3">
        <w:rPr>
          <w:rFonts w:cs="Times New Roman"/>
        </w:rPr>
        <w:t>Tujuan</w:t>
      </w:r>
      <w:proofErr w:type="spellEnd"/>
      <w:r w:rsidRPr="00F201B3">
        <w:rPr>
          <w:rFonts w:cs="Times New Roman"/>
        </w:rPr>
        <w:t xml:space="preserve"> </w:t>
      </w:r>
      <w:proofErr w:type="spellStart"/>
      <w:r w:rsidRPr="00F201B3">
        <w:rPr>
          <w:rFonts w:cs="Times New Roman"/>
        </w:rPr>
        <w:t>Khusus</w:t>
      </w:r>
      <w:bookmarkEnd w:id="5"/>
      <w:proofErr w:type="spellEnd"/>
    </w:p>
    <w:p w:rsidR="00705548" w:rsidRPr="00F201B3" w:rsidRDefault="00705548" w:rsidP="00705548">
      <w:pPr>
        <w:spacing w:line="480" w:lineRule="auto"/>
        <w:ind w:left="0"/>
        <w:jc w:val="both"/>
        <w:rPr>
          <w:rFonts w:ascii="Times New Roman" w:hAnsi="Times New Roman" w:cs="Times New Roman"/>
          <w:sz w:val="24"/>
          <w:szCs w:val="24"/>
        </w:rPr>
      </w:pP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memiliki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tujuan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khusus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sebagai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berikut</w:t>
      </w:r>
      <w:proofErr w:type="spellEnd"/>
      <w:r w:rsidRPr="00F201B3">
        <w:rPr>
          <w:rFonts w:ascii="Times New Roman" w:hAnsi="Times New Roman" w:cs="Times New Roman"/>
          <w:sz w:val="24"/>
          <w:szCs w:val="24"/>
        </w:rPr>
        <w:t xml:space="preserve">. </w:t>
      </w:r>
    </w:p>
    <w:p w:rsidR="00705548" w:rsidRPr="00F201B3" w:rsidRDefault="00705548" w:rsidP="00705548">
      <w:pPr>
        <w:pStyle w:val="ListParagraph"/>
        <w:numPr>
          <w:ilvl w:val="0"/>
          <w:numId w:val="1"/>
        </w:numPr>
        <w:spacing w:line="480" w:lineRule="auto"/>
        <w:jc w:val="both"/>
        <w:rPr>
          <w:rFonts w:ascii="Times New Roman" w:hAnsi="Times New Roman" w:cs="Times New Roman"/>
          <w:sz w:val="24"/>
          <w:szCs w:val="24"/>
        </w:rPr>
      </w:pPr>
      <w:proofErr w:type="spellStart"/>
      <w:r w:rsidRPr="00F201B3">
        <w:rPr>
          <w:rFonts w:ascii="Times New Roman" w:hAnsi="Times New Roman" w:cs="Times New Roman"/>
          <w:sz w:val="24"/>
          <w:szCs w:val="24"/>
        </w:rPr>
        <w:t>Mengetahui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persentase</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positif</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mikroskopik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pewarnaan</w:t>
      </w:r>
      <w:proofErr w:type="spellEnd"/>
      <w:r w:rsidRPr="00F201B3">
        <w:rPr>
          <w:rFonts w:ascii="Times New Roman" w:hAnsi="Times New Roman" w:cs="Times New Roman"/>
          <w:sz w:val="24"/>
          <w:szCs w:val="24"/>
        </w:rPr>
        <w:t xml:space="preserve"> KOH 10% + </w:t>
      </w:r>
      <w:r w:rsidRPr="00F201B3">
        <w:rPr>
          <w:rFonts w:ascii="Times New Roman" w:hAnsi="Times New Roman" w:cs="Times New Roman"/>
          <w:i/>
          <w:sz w:val="24"/>
          <w:szCs w:val="24"/>
        </w:rPr>
        <w:t xml:space="preserve">Methylene blue. </w:t>
      </w:r>
    </w:p>
    <w:p w:rsidR="00705548" w:rsidRPr="000F7A5D" w:rsidRDefault="00705548" w:rsidP="00705548">
      <w:pPr>
        <w:pStyle w:val="ListParagraph"/>
        <w:numPr>
          <w:ilvl w:val="0"/>
          <w:numId w:val="1"/>
        </w:numPr>
        <w:spacing w:line="480" w:lineRule="auto"/>
        <w:jc w:val="both"/>
        <w:rPr>
          <w:rFonts w:ascii="Times New Roman" w:hAnsi="Times New Roman" w:cs="Times New Roman"/>
          <w:sz w:val="24"/>
          <w:szCs w:val="24"/>
        </w:rPr>
      </w:pPr>
      <w:proofErr w:type="spellStart"/>
      <w:r w:rsidRPr="00F201B3">
        <w:rPr>
          <w:rFonts w:ascii="Times New Roman" w:hAnsi="Times New Roman" w:cs="Times New Roman"/>
          <w:sz w:val="24"/>
          <w:szCs w:val="24"/>
        </w:rPr>
        <w:t>Mengetahui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persentase</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positif</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mikroskopik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pewarnaan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black.</w:t>
      </w:r>
    </w:p>
    <w:p w:rsidR="00705548" w:rsidRPr="00F201B3" w:rsidRDefault="00705548" w:rsidP="00705548">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iCs/>
          <w:sz w:val="24"/>
          <w:szCs w:val="24"/>
        </w:rPr>
        <w:lastRenderedPageBreak/>
        <w:t>Mengetahui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ada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perbedaan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hasil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pemeriksaan</w:t>
      </w:r>
      <w:proofErr w:type="spellEnd"/>
      <w:r>
        <w:rPr>
          <w:rFonts w:ascii="Times New Roman" w:hAnsi="Times New Roman" w:cs="Times New Roman"/>
          <w:iCs/>
          <w:sz w:val="24"/>
          <w:szCs w:val="24"/>
        </w:rPr>
        <w:t xml:space="preserve"> </w:t>
      </w:r>
      <w:proofErr w:type="spellStart"/>
      <w:r w:rsidRPr="00711A60">
        <w:rPr>
          <w:rFonts w:ascii="Times New Roman" w:hAnsi="Times New Roman" w:cs="Times New Roman"/>
          <w:i/>
          <w:iCs/>
          <w:sz w:val="24"/>
          <w:szCs w:val="24"/>
        </w:rPr>
        <w:t>Tinea</w:t>
      </w:r>
      <w:proofErr w:type="spellEnd"/>
      <w:r w:rsidRPr="00711A60">
        <w:rPr>
          <w:rFonts w:ascii="Times New Roman" w:hAnsi="Times New Roman" w:cs="Times New Roman"/>
          <w:i/>
          <w:iCs/>
          <w:sz w:val="24"/>
          <w:szCs w:val="24"/>
        </w:rPr>
        <w:t xml:space="preserve"> </w:t>
      </w:r>
      <w:proofErr w:type="spellStart"/>
      <w:r w:rsidRPr="00711A60">
        <w:rPr>
          <w:rFonts w:ascii="Times New Roman" w:hAnsi="Times New Roman" w:cs="Times New Roman"/>
          <w:i/>
          <w:iCs/>
          <w:sz w:val="24"/>
          <w:szCs w:val="24"/>
        </w:rPr>
        <w:t>versicolor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menggunakan</w:t>
      </w:r>
      <w:proofErr w:type="spellEnd"/>
      <w:r>
        <w:rPr>
          <w:rFonts w:ascii="Times New Roman" w:hAnsi="Times New Roman" w:cs="Times New Roman"/>
          <w:iCs/>
          <w:sz w:val="24"/>
          <w:szCs w:val="24"/>
        </w:rPr>
        <w:t xml:space="preserve"> KOH 10% + </w:t>
      </w:r>
      <w:r w:rsidRPr="00711A60">
        <w:rPr>
          <w:rFonts w:ascii="Times New Roman" w:hAnsi="Times New Roman" w:cs="Times New Roman"/>
          <w:i/>
          <w:iCs/>
          <w:sz w:val="24"/>
          <w:szCs w:val="24"/>
        </w:rPr>
        <w:t>Methylene Blue</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dan</w:t>
      </w:r>
      <w:proofErr w:type="spellEnd"/>
      <w:r>
        <w:rPr>
          <w:rFonts w:ascii="Times New Roman" w:hAnsi="Times New Roman" w:cs="Times New Roman"/>
          <w:iCs/>
          <w:sz w:val="24"/>
          <w:szCs w:val="24"/>
        </w:rPr>
        <w:t xml:space="preserve"> KOH 10% + </w:t>
      </w:r>
      <w:proofErr w:type="spellStart"/>
      <w:r>
        <w:rPr>
          <w:rFonts w:ascii="Times New Roman" w:hAnsi="Times New Roman" w:cs="Times New Roman"/>
          <w:iCs/>
          <w:sz w:val="24"/>
          <w:szCs w:val="24"/>
        </w:rPr>
        <w:t>Tinta</w:t>
      </w:r>
      <w:proofErr w:type="spellEnd"/>
      <w:r>
        <w:rPr>
          <w:rFonts w:ascii="Times New Roman" w:hAnsi="Times New Roman" w:cs="Times New Roman"/>
          <w:iCs/>
          <w:sz w:val="24"/>
          <w:szCs w:val="24"/>
        </w:rPr>
        <w:t xml:space="preserve"> Parker </w:t>
      </w:r>
      <w:r w:rsidRPr="00711A60">
        <w:rPr>
          <w:rFonts w:ascii="Times New Roman" w:hAnsi="Times New Roman" w:cs="Times New Roman"/>
          <w:i/>
          <w:iCs/>
          <w:sz w:val="24"/>
          <w:szCs w:val="24"/>
        </w:rPr>
        <w:t>blue black</w:t>
      </w:r>
      <w:r>
        <w:rPr>
          <w:rFonts w:ascii="Times New Roman" w:hAnsi="Times New Roman" w:cs="Times New Roman"/>
          <w:iCs/>
          <w:sz w:val="24"/>
          <w:szCs w:val="24"/>
        </w:rPr>
        <w:t>.</w:t>
      </w:r>
    </w:p>
    <w:p w:rsidR="00705548" w:rsidRPr="00F201B3" w:rsidRDefault="00705548" w:rsidP="00705548">
      <w:pPr>
        <w:pStyle w:val="Heading2"/>
      </w:pPr>
      <w:bookmarkStart w:id="6" w:name="_Toc186197122"/>
      <w:r w:rsidRPr="00F201B3">
        <w:t xml:space="preserve">1.4 </w:t>
      </w:r>
      <w:proofErr w:type="spellStart"/>
      <w:r w:rsidRPr="00F201B3">
        <w:t>Manfaat</w:t>
      </w:r>
      <w:proofErr w:type="spellEnd"/>
      <w:r w:rsidRPr="00F201B3">
        <w:t xml:space="preserve"> </w:t>
      </w:r>
      <w:proofErr w:type="spellStart"/>
      <w:r w:rsidRPr="00F201B3">
        <w:t>Penelitian</w:t>
      </w:r>
      <w:bookmarkEnd w:id="6"/>
      <w:proofErr w:type="spellEnd"/>
    </w:p>
    <w:p w:rsidR="00705548" w:rsidRPr="00F201B3" w:rsidRDefault="00705548" w:rsidP="00705548">
      <w:pPr>
        <w:pStyle w:val="Heading3"/>
        <w:spacing w:line="480" w:lineRule="auto"/>
        <w:rPr>
          <w:rFonts w:cs="Times New Roman"/>
        </w:rPr>
      </w:pPr>
      <w:bookmarkStart w:id="7" w:name="_Toc186197123"/>
      <w:r w:rsidRPr="00F201B3">
        <w:rPr>
          <w:rFonts w:cs="Times New Roman"/>
        </w:rPr>
        <w:t xml:space="preserve">1.4.1 </w:t>
      </w:r>
      <w:proofErr w:type="spellStart"/>
      <w:r w:rsidRPr="00F201B3">
        <w:rPr>
          <w:rFonts w:cs="Times New Roman"/>
        </w:rPr>
        <w:t>Manfaat</w:t>
      </w:r>
      <w:proofErr w:type="spellEnd"/>
      <w:r w:rsidRPr="00F201B3">
        <w:rPr>
          <w:rFonts w:cs="Times New Roman"/>
        </w:rPr>
        <w:t xml:space="preserve"> </w:t>
      </w:r>
      <w:proofErr w:type="spellStart"/>
      <w:r w:rsidRPr="00F201B3">
        <w:rPr>
          <w:rFonts w:cs="Times New Roman"/>
        </w:rPr>
        <w:t>Teoritis</w:t>
      </w:r>
      <w:bookmarkEnd w:id="7"/>
      <w:proofErr w:type="spellEnd"/>
      <w:r w:rsidRPr="00F201B3">
        <w:rPr>
          <w:rFonts w:cs="Times New Roman"/>
        </w:rPr>
        <w:t xml:space="preserve"> </w:t>
      </w:r>
    </w:p>
    <w:p w:rsidR="00705548" w:rsidRPr="00F201B3" w:rsidRDefault="00705548" w:rsidP="00705548">
      <w:pPr>
        <w:spacing w:line="480" w:lineRule="auto"/>
        <w:ind w:left="0" w:firstLine="720"/>
        <w:jc w:val="both"/>
        <w:rPr>
          <w:rFonts w:ascii="Times New Roman" w:hAnsi="Times New Roman" w:cs="Times New Roman"/>
          <w:sz w:val="24"/>
          <w:szCs w:val="24"/>
        </w:rPr>
      </w:pP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sumber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tambahan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informasi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referensi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aplikasi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khususnya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luas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Hasil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memberikan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pengetahuan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mengenai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efektivitas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mikroskopik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langsung</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black.</w:t>
      </w:r>
      <w:r w:rsidRPr="00F201B3">
        <w:rPr>
          <w:rFonts w:ascii="Times New Roman" w:hAnsi="Times New Roman" w:cs="Times New Roman"/>
          <w:sz w:val="24"/>
          <w:szCs w:val="24"/>
        </w:rPr>
        <w:t xml:space="preserve">  </w:t>
      </w:r>
    </w:p>
    <w:p w:rsidR="00705548" w:rsidRPr="00F201B3" w:rsidRDefault="00705548" w:rsidP="00705548">
      <w:pPr>
        <w:pStyle w:val="Heading3"/>
        <w:spacing w:line="480" w:lineRule="auto"/>
        <w:rPr>
          <w:rFonts w:cs="Times New Roman"/>
        </w:rPr>
      </w:pPr>
      <w:bookmarkStart w:id="8" w:name="_Toc186197124"/>
      <w:r w:rsidRPr="00F201B3">
        <w:rPr>
          <w:rFonts w:cs="Times New Roman"/>
        </w:rPr>
        <w:t xml:space="preserve">1.4.2 </w:t>
      </w:r>
      <w:proofErr w:type="spellStart"/>
      <w:r w:rsidRPr="00F201B3">
        <w:rPr>
          <w:rFonts w:cs="Times New Roman"/>
        </w:rPr>
        <w:t>Manfaat</w:t>
      </w:r>
      <w:proofErr w:type="spellEnd"/>
      <w:r w:rsidRPr="00F201B3">
        <w:rPr>
          <w:rFonts w:cs="Times New Roman"/>
        </w:rPr>
        <w:t xml:space="preserve"> </w:t>
      </w:r>
      <w:proofErr w:type="spellStart"/>
      <w:r w:rsidRPr="00F201B3">
        <w:rPr>
          <w:rFonts w:cs="Times New Roman"/>
        </w:rPr>
        <w:t>praktis</w:t>
      </w:r>
      <w:bookmarkEnd w:id="8"/>
      <w:proofErr w:type="spellEnd"/>
    </w:p>
    <w:p w:rsidR="00705548" w:rsidRPr="00F201B3" w:rsidRDefault="00705548" w:rsidP="00705548">
      <w:pPr>
        <w:spacing w:line="480" w:lineRule="auto"/>
        <w:ind w:left="0"/>
        <w:jc w:val="both"/>
        <w:rPr>
          <w:rFonts w:ascii="Times New Roman" w:hAnsi="Times New Roman" w:cs="Times New Roman"/>
          <w:sz w:val="24"/>
          <w:szCs w:val="24"/>
        </w:rPr>
      </w:pPr>
      <w:proofErr w:type="spellStart"/>
      <w:r w:rsidRPr="00F201B3">
        <w:rPr>
          <w:rFonts w:ascii="Times New Roman" w:hAnsi="Times New Roman" w:cs="Times New Roman"/>
          <w:sz w:val="24"/>
          <w:szCs w:val="24"/>
        </w:rPr>
        <w:t>Adapun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manfaat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praktis</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dari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sebagai</w:t>
      </w:r>
      <w:proofErr w:type="spellEnd"/>
      <w:r w:rsidRPr="00F201B3">
        <w:rPr>
          <w:rFonts w:ascii="Times New Roman" w:hAnsi="Times New Roman" w:cs="Times New Roman"/>
          <w:sz w:val="24"/>
          <w:szCs w:val="24"/>
        </w:rPr>
        <w:t xml:space="preserve"> </w:t>
      </w:r>
      <w:proofErr w:type="spellStart"/>
      <w:proofErr w:type="gramStart"/>
      <w:r w:rsidRPr="00F201B3">
        <w:rPr>
          <w:rFonts w:ascii="Times New Roman" w:hAnsi="Times New Roman" w:cs="Times New Roman"/>
          <w:sz w:val="24"/>
          <w:szCs w:val="24"/>
        </w:rPr>
        <w:t>berikut</w:t>
      </w:r>
      <w:proofErr w:type="spellEnd"/>
      <w:r w:rsidRPr="00F201B3">
        <w:rPr>
          <w:rFonts w:ascii="Times New Roman" w:hAnsi="Times New Roman" w:cs="Times New Roman"/>
          <w:sz w:val="24"/>
          <w:szCs w:val="24"/>
        </w:rPr>
        <w:t xml:space="preserve"> :</w:t>
      </w:r>
      <w:proofErr w:type="gramEnd"/>
    </w:p>
    <w:p w:rsidR="00705548" w:rsidRPr="00F201B3" w:rsidRDefault="00705548" w:rsidP="00705548">
      <w:pPr>
        <w:pStyle w:val="ListParagraph"/>
        <w:numPr>
          <w:ilvl w:val="0"/>
          <w:numId w:val="2"/>
        </w:numPr>
        <w:spacing w:line="480" w:lineRule="auto"/>
        <w:jc w:val="both"/>
        <w:rPr>
          <w:rFonts w:ascii="Times New Roman" w:hAnsi="Times New Roman" w:cs="Times New Roman"/>
          <w:sz w:val="24"/>
          <w:szCs w:val="24"/>
        </w:rPr>
      </w:pPr>
      <w:proofErr w:type="spellStart"/>
      <w:r w:rsidRPr="00F201B3">
        <w:rPr>
          <w:rFonts w:ascii="Times New Roman" w:hAnsi="Times New Roman" w:cs="Times New Roman"/>
          <w:sz w:val="24"/>
          <w:szCs w:val="24"/>
        </w:rPr>
        <w:t>Bagi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Institusi</w:t>
      </w:r>
      <w:proofErr w:type="spellEnd"/>
      <w:r w:rsidRPr="00F201B3">
        <w:rPr>
          <w:rFonts w:ascii="Times New Roman" w:hAnsi="Times New Roman" w:cs="Times New Roman"/>
          <w:sz w:val="24"/>
          <w:szCs w:val="24"/>
        </w:rPr>
        <w:t xml:space="preserve"> </w:t>
      </w:r>
    </w:p>
    <w:p w:rsidR="00705548" w:rsidRPr="00F201B3" w:rsidRDefault="00705548" w:rsidP="00705548">
      <w:pPr>
        <w:pStyle w:val="ListParagraph"/>
        <w:spacing w:line="480" w:lineRule="auto"/>
        <w:jc w:val="both"/>
        <w:rPr>
          <w:rFonts w:ascii="Times New Roman" w:hAnsi="Times New Roman" w:cs="Times New Roman"/>
          <w:sz w:val="24"/>
          <w:szCs w:val="24"/>
        </w:rPr>
      </w:pP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digunakan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sebagai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referensi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mata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mikologi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khususnya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terkait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dengan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pada</w:t>
      </w:r>
      <w:proofErr w:type="spellEnd"/>
      <w:r w:rsidRPr="00F201B3">
        <w:rPr>
          <w:rFonts w:ascii="Times New Roman" w:hAnsi="Times New Roman" w:cs="Times New Roman"/>
          <w:sz w:val="24"/>
          <w:szCs w:val="24"/>
        </w:rPr>
        <w:t xml:space="preserve"> specimen </w:t>
      </w:r>
      <w:proofErr w:type="spellStart"/>
      <w:r w:rsidRPr="00F201B3">
        <w:rPr>
          <w:rFonts w:ascii="Times New Roman" w:hAnsi="Times New Roman" w:cs="Times New Roman"/>
          <w:sz w:val="24"/>
          <w:szCs w:val="24"/>
        </w:rPr>
        <w:t>kerokan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kulit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menggunakan</w:t>
      </w:r>
      <w:proofErr w:type="spellEnd"/>
      <w:r w:rsidRPr="00F201B3">
        <w:rPr>
          <w:rFonts w:ascii="Times New Roman" w:hAnsi="Times New Roman" w:cs="Times New Roman"/>
          <w:sz w:val="24"/>
          <w:szCs w:val="24"/>
        </w:rPr>
        <w:t xml:space="preserve"> KOH 10% + </w:t>
      </w:r>
      <w:r w:rsidRPr="00F201B3">
        <w:rPr>
          <w:rFonts w:ascii="Times New Roman" w:hAnsi="Times New Roman" w:cs="Times New Roman"/>
          <w:i/>
          <w:sz w:val="24"/>
          <w:szCs w:val="24"/>
        </w:rPr>
        <w:t xml:space="preserve">Methylene </w:t>
      </w:r>
      <w:r w:rsidRPr="00F201B3">
        <w:rPr>
          <w:rFonts w:ascii="Times New Roman" w:hAnsi="Times New Roman" w:cs="Times New Roman"/>
          <w:sz w:val="24"/>
          <w:szCs w:val="24"/>
        </w:rPr>
        <w:t xml:space="preserve">Blue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black.</w:t>
      </w:r>
      <w:r w:rsidRPr="00F201B3">
        <w:rPr>
          <w:rFonts w:ascii="Times New Roman" w:hAnsi="Times New Roman" w:cs="Times New Roman"/>
          <w:sz w:val="24"/>
          <w:szCs w:val="24"/>
        </w:rPr>
        <w:t xml:space="preserve"> </w:t>
      </w:r>
    </w:p>
    <w:p w:rsidR="00705548" w:rsidRPr="00F201B3" w:rsidRDefault="00705548" w:rsidP="00705548">
      <w:pPr>
        <w:pStyle w:val="ListParagraph"/>
        <w:numPr>
          <w:ilvl w:val="0"/>
          <w:numId w:val="2"/>
        </w:numPr>
        <w:spacing w:line="480" w:lineRule="auto"/>
        <w:jc w:val="both"/>
        <w:rPr>
          <w:rFonts w:ascii="Times New Roman" w:hAnsi="Times New Roman" w:cs="Times New Roman"/>
          <w:sz w:val="24"/>
          <w:szCs w:val="24"/>
        </w:rPr>
      </w:pPr>
      <w:proofErr w:type="spellStart"/>
      <w:r w:rsidRPr="00F201B3">
        <w:rPr>
          <w:rFonts w:ascii="Times New Roman" w:hAnsi="Times New Roman" w:cs="Times New Roman"/>
          <w:sz w:val="24"/>
          <w:szCs w:val="24"/>
        </w:rPr>
        <w:t>Bagi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w:t>
      </w:r>
      <w:proofErr w:type="spellEnd"/>
    </w:p>
    <w:p w:rsidR="00705548" w:rsidRPr="00F201B3" w:rsidRDefault="00705548" w:rsidP="00705548">
      <w:pPr>
        <w:spacing w:line="480" w:lineRule="auto"/>
        <w:ind w:left="720"/>
        <w:jc w:val="both"/>
        <w:rPr>
          <w:rFonts w:ascii="Times New Roman" w:hAnsi="Times New Roman" w:cs="Times New Roman"/>
          <w:sz w:val="24"/>
          <w:szCs w:val="24"/>
        </w:rPr>
      </w:pP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diharapkan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dapat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menjadi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acuan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bagi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selanjutnya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dalam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mengembangkan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metode</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pemeriksaan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sz w:val="24"/>
          <w:szCs w:val="24"/>
        </w:rPr>
        <w:t xml:space="preserve"> KOH 10% +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dan</w:t>
      </w:r>
      <w:proofErr w:type="spellEnd"/>
      <w:r w:rsidRPr="00F201B3">
        <w:rPr>
          <w:rFonts w:ascii="Times New Roman" w:hAnsi="Times New Roman" w:cs="Times New Roman"/>
          <w:sz w:val="24"/>
          <w:szCs w:val="24"/>
        </w:rPr>
        <w:t xml:space="preserve"> KOH 10% + </w:t>
      </w:r>
      <w:proofErr w:type="spellStart"/>
      <w:r w:rsidRPr="00F201B3">
        <w:rPr>
          <w:rFonts w:ascii="Times New Roman" w:hAnsi="Times New Roman" w:cs="Times New Roman"/>
          <w:sz w:val="24"/>
          <w:szCs w:val="24"/>
        </w:rPr>
        <w:t>tinta</w:t>
      </w:r>
      <w:proofErr w:type="spellEnd"/>
      <w:r w:rsidRPr="00F201B3">
        <w:rPr>
          <w:rFonts w:ascii="Times New Roman" w:hAnsi="Times New Roman" w:cs="Times New Roman"/>
          <w:sz w:val="24"/>
          <w:szCs w:val="24"/>
        </w:rPr>
        <w:t xml:space="preserve"> Parker</w:t>
      </w:r>
      <w:r w:rsidRPr="00F201B3">
        <w:rPr>
          <w:rFonts w:ascii="Times New Roman" w:hAnsi="Times New Roman" w:cs="Times New Roman"/>
          <w:i/>
          <w:sz w:val="24"/>
          <w:szCs w:val="24"/>
        </w:rPr>
        <w:t xml:space="preserve"> blue black</w:t>
      </w:r>
    </w:p>
    <w:p w:rsidR="00705548" w:rsidRPr="00F201B3" w:rsidRDefault="00705548" w:rsidP="00705548">
      <w:pPr>
        <w:pStyle w:val="ListParagraph"/>
        <w:numPr>
          <w:ilvl w:val="0"/>
          <w:numId w:val="2"/>
        </w:numPr>
        <w:spacing w:line="480" w:lineRule="auto"/>
        <w:jc w:val="both"/>
        <w:rPr>
          <w:rFonts w:ascii="Times New Roman" w:hAnsi="Times New Roman" w:cs="Times New Roman"/>
          <w:sz w:val="24"/>
          <w:szCs w:val="24"/>
        </w:rPr>
      </w:pPr>
      <w:proofErr w:type="spellStart"/>
      <w:r w:rsidRPr="00F201B3">
        <w:rPr>
          <w:rFonts w:ascii="Times New Roman" w:hAnsi="Times New Roman" w:cs="Times New Roman"/>
          <w:sz w:val="24"/>
          <w:szCs w:val="24"/>
        </w:rPr>
        <w:t>Bagi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w:t>
      </w:r>
    </w:p>
    <w:p w:rsidR="00705548" w:rsidRPr="00F201B3" w:rsidRDefault="00705548" w:rsidP="00705548">
      <w:pPr>
        <w:pStyle w:val="ListParagraph"/>
        <w:spacing w:line="480" w:lineRule="auto"/>
        <w:jc w:val="both"/>
        <w:rPr>
          <w:rFonts w:ascii="Times New Roman" w:hAnsi="Times New Roman" w:cs="Times New Roman"/>
          <w:sz w:val="24"/>
          <w:szCs w:val="24"/>
        </w:rPr>
      </w:pPr>
      <w:proofErr w:type="spellStart"/>
      <w:r w:rsidRPr="00F201B3">
        <w:rPr>
          <w:rFonts w:ascii="Times New Roman" w:hAnsi="Times New Roman" w:cs="Times New Roman"/>
          <w:sz w:val="24"/>
          <w:szCs w:val="24"/>
        </w:rPr>
        <w:t>Diharapkan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penelitian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ini</w:t>
      </w:r>
      <w:proofErr w:type="spellEnd"/>
      <w:r w:rsidRPr="00F201B3">
        <w:rPr>
          <w:rFonts w:ascii="Times New Roman" w:hAnsi="Times New Roman" w:cs="Times New Roman"/>
          <w:sz w:val="24"/>
          <w:szCs w:val="24"/>
        </w:rPr>
        <w:t xml:space="preserve"> </w:t>
      </w:r>
      <w:proofErr w:type="spellStart"/>
      <w:proofErr w:type="gramStart"/>
      <w:r w:rsidRPr="00F201B3">
        <w:rPr>
          <w:rFonts w:ascii="Times New Roman" w:hAnsi="Times New Roman" w:cs="Times New Roman"/>
          <w:sz w:val="24"/>
          <w:szCs w:val="24"/>
        </w:rPr>
        <w:t>akan</w:t>
      </w:r>
      <w:proofErr w:type="spellEnd"/>
      <w:proofErr w:type="gram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memberitahu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umum</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terutama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masyarakat</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daerah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terpencil</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selalu</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menjaga</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kebersihan</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tubuh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untuk</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mencegah</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infeksi</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sz w:val="24"/>
          <w:szCs w:val="24"/>
        </w:rPr>
        <w:t>jamur</w:t>
      </w:r>
      <w:proofErr w:type="spellEnd"/>
      <w:r w:rsidRPr="00F201B3">
        <w:rPr>
          <w:rFonts w:ascii="Times New Roman" w:hAnsi="Times New Roman" w:cs="Times New Roman"/>
          <w:sz w:val="24"/>
          <w:szCs w:val="24"/>
        </w:rPr>
        <w:t xml:space="preserve"> </w:t>
      </w:r>
      <w:proofErr w:type="spellStart"/>
      <w:r w:rsidRPr="00F201B3">
        <w:rPr>
          <w:rFonts w:ascii="Times New Roman" w:hAnsi="Times New Roman" w:cs="Times New Roman"/>
          <w:i/>
          <w:sz w:val="24"/>
          <w:szCs w:val="24"/>
        </w:rPr>
        <w:t>Tinea</w:t>
      </w:r>
      <w:proofErr w:type="spellEnd"/>
      <w:r w:rsidRPr="00F201B3">
        <w:rPr>
          <w:rFonts w:ascii="Times New Roman" w:hAnsi="Times New Roman" w:cs="Times New Roman"/>
          <w:i/>
          <w:sz w:val="24"/>
          <w:szCs w:val="24"/>
        </w:rPr>
        <w:t xml:space="preserve"> </w:t>
      </w:r>
      <w:proofErr w:type="spellStart"/>
      <w:r w:rsidRPr="00F201B3">
        <w:rPr>
          <w:rFonts w:ascii="Times New Roman" w:hAnsi="Times New Roman" w:cs="Times New Roman"/>
          <w:i/>
          <w:sz w:val="24"/>
          <w:szCs w:val="24"/>
        </w:rPr>
        <w:t>versicolor</w:t>
      </w:r>
      <w:proofErr w:type="spellEnd"/>
      <w:r w:rsidRPr="00F201B3">
        <w:rPr>
          <w:rFonts w:ascii="Times New Roman" w:hAnsi="Times New Roman" w:cs="Times New Roman"/>
          <w:i/>
          <w:sz w:val="24"/>
          <w:szCs w:val="24"/>
        </w:rPr>
        <w:t>.</w:t>
      </w:r>
      <w:r w:rsidRPr="00F201B3">
        <w:rPr>
          <w:rFonts w:ascii="Times New Roman" w:hAnsi="Times New Roman" w:cs="Times New Roman"/>
          <w:sz w:val="24"/>
          <w:szCs w:val="24"/>
        </w:rPr>
        <w:t xml:space="preserve"> </w:t>
      </w:r>
    </w:p>
    <w:p w:rsidR="00705548" w:rsidRPr="000F7A5D" w:rsidRDefault="00705548" w:rsidP="00705548">
      <w:pPr>
        <w:spacing w:line="480" w:lineRule="auto"/>
        <w:ind w:left="0"/>
        <w:jc w:val="both"/>
        <w:rPr>
          <w:rFonts w:ascii="Times New Roman" w:hAnsi="Times New Roman" w:cs="Times New Roman"/>
          <w:b/>
          <w:sz w:val="24"/>
          <w:szCs w:val="24"/>
        </w:rPr>
      </w:pPr>
      <w:r w:rsidRPr="000F7A5D">
        <w:rPr>
          <w:rFonts w:ascii="Times New Roman" w:hAnsi="Times New Roman" w:cs="Times New Roman"/>
          <w:b/>
          <w:sz w:val="24"/>
          <w:szCs w:val="24"/>
        </w:rPr>
        <w:lastRenderedPageBreak/>
        <w:t xml:space="preserve">1.5 </w:t>
      </w:r>
      <w:proofErr w:type="spellStart"/>
      <w:r w:rsidRPr="000F7A5D">
        <w:rPr>
          <w:rFonts w:ascii="Times New Roman" w:hAnsi="Times New Roman" w:cs="Times New Roman"/>
          <w:b/>
          <w:sz w:val="24"/>
          <w:szCs w:val="24"/>
        </w:rPr>
        <w:t>Hipotesis</w:t>
      </w:r>
      <w:proofErr w:type="spellEnd"/>
      <w:r w:rsidRPr="000F7A5D">
        <w:rPr>
          <w:rFonts w:ascii="Times New Roman" w:hAnsi="Times New Roman" w:cs="Times New Roman"/>
          <w:b/>
          <w:sz w:val="24"/>
          <w:szCs w:val="24"/>
        </w:rPr>
        <w:t xml:space="preserve"> </w:t>
      </w:r>
    </w:p>
    <w:p w:rsidR="00705548" w:rsidRPr="000F7A5D" w:rsidRDefault="00705548" w:rsidP="00705548">
      <w:pPr>
        <w:spacing w:after="0" w:line="480" w:lineRule="auto"/>
        <w:ind w:left="0"/>
        <w:jc w:val="both"/>
        <w:rPr>
          <w:rFonts w:ascii="Times New Roman" w:hAnsi="Times New Roman" w:cs="Times New Roman"/>
          <w:sz w:val="24"/>
          <w:szCs w:val="24"/>
        </w:rPr>
      </w:pPr>
      <w:proofErr w:type="gramStart"/>
      <w:r w:rsidRPr="000F7A5D">
        <w:rPr>
          <w:rFonts w:ascii="Times New Roman" w:hAnsi="Times New Roman" w:cs="Times New Roman"/>
          <w:sz w:val="24"/>
          <w:szCs w:val="24"/>
        </w:rPr>
        <w:t>Ho :</w:t>
      </w:r>
      <w:proofErr w:type="gram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Tidak</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terdapat</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perbedaan</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perbedaan</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hasil</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pemeriksaan</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mikroskopik</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langsung</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i/>
          <w:sz w:val="24"/>
          <w:szCs w:val="24"/>
        </w:rPr>
        <w:t>Tinea</w:t>
      </w:r>
      <w:proofErr w:type="spellEnd"/>
      <w:r w:rsidRPr="000F7A5D">
        <w:rPr>
          <w:rFonts w:ascii="Times New Roman" w:hAnsi="Times New Roman" w:cs="Times New Roman"/>
          <w:i/>
          <w:sz w:val="24"/>
          <w:szCs w:val="24"/>
        </w:rPr>
        <w:t xml:space="preserve"> </w:t>
      </w:r>
      <w:proofErr w:type="spellStart"/>
      <w:r w:rsidRPr="000F7A5D">
        <w:rPr>
          <w:rFonts w:ascii="Times New Roman" w:hAnsi="Times New Roman" w:cs="Times New Roman"/>
          <w:i/>
          <w:sz w:val="24"/>
          <w:szCs w:val="24"/>
        </w:rPr>
        <w:t>versicolor</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menggunakan</w:t>
      </w:r>
      <w:proofErr w:type="spellEnd"/>
      <w:r w:rsidRPr="000F7A5D">
        <w:rPr>
          <w:rFonts w:ascii="Times New Roman" w:hAnsi="Times New Roman" w:cs="Times New Roman"/>
          <w:sz w:val="24"/>
          <w:szCs w:val="24"/>
        </w:rPr>
        <w:t xml:space="preserve"> KOH 10% + </w:t>
      </w:r>
      <w:r w:rsidRPr="000F7A5D">
        <w:rPr>
          <w:rFonts w:ascii="Times New Roman" w:hAnsi="Times New Roman" w:cs="Times New Roman"/>
          <w:i/>
          <w:sz w:val="24"/>
          <w:szCs w:val="24"/>
        </w:rPr>
        <w:t xml:space="preserve">Methylene blue </w:t>
      </w:r>
      <w:proofErr w:type="spellStart"/>
      <w:r w:rsidRPr="000F7A5D">
        <w:rPr>
          <w:rFonts w:ascii="Times New Roman" w:hAnsi="Times New Roman" w:cs="Times New Roman"/>
          <w:sz w:val="24"/>
          <w:szCs w:val="24"/>
        </w:rPr>
        <w:t>dan</w:t>
      </w:r>
      <w:proofErr w:type="spellEnd"/>
      <w:r w:rsidRPr="000F7A5D">
        <w:rPr>
          <w:rFonts w:ascii="Times New Roman" w:hAnsi="Times New Roman" w:cs="Times New Roman"/>
          <w:sz w:val="24"/>
          <w:szCs w:val="24"/>
        </w:rPr>
        <w:t xml:space="preserve"> KOH 10% + </w:t>
      </w:r>
      <w:proofErr w:type="spellStart"/>
      <w:r w:rsidRPr="000F7A5D">
        <w:rPr>
          <w:rFonts w:ascii="Times New Roman" w:hAnsi="Times New Roman" w:cs="Times New Roman"/>
          <w:sz w:val="24"/>
          <w:szCs w:val="24"/>
        </w:rPr>
        <w:t>tinta</w:t>
      </w:r>
      <w:proofErr w:type="spellEnd"/>
      <w:r w:rsidRPr="000F7A5D">
        <w:rPr>
          <w:rFonts w:ascii="Times New Roman" w:hAnsi="Times New Roman" w:cs="Times New Roman"/>
          <w:sz w:val="24"/>
          <w:szCs w:val="24"/>
        </w:rPr>
        <w:t xml:space="preserve"> Parker</w:t>
      </w:r>
      <w:r w:rsidRPr="000F7A5D">
        <w:rPr>
          <w:rFonts w:ascii="Times New Roman" w:hAnsi="Times New Roman" w:cs="Times New Roman"/>
          <w:i/>
          <w:sz w:val="24"/>
          <w:szCs w:val="24"/>
        </w:rPr>
        <w:t xml:space="preserve"> blue</w:t>
      </w:r>
      <w:r w:rsidRPr="000F7A5D">
        <w:rPr>
          <w:rFonts w:ascii="Times New Roman" w:hAnsi="Times New Roman" w:cs="Times New Roman"/>
          <w:sz w:val="24"/>
          <w:szCs w:val="24"/>
        </w:rPr>
        <w:t xml:space="preserve"> </w:t>
      </w:r>
      <w:r w:rsidRPr="000F7A5D">
        <w:rPr>
          <w:rFonts w:ascii="Times New Roman" w:hAnsi="Times New Roman" w:cs="Times New Roman"/>
          <w:i/>
          <w:sz w:val="24"/>
          <w:szCs w:val="24"/>
        </w:rPr>
        <w:t>black</w:t>
      </w:r>
      <w:r w:rsidRPr="000F7A5D">
        <w:rPr>
          <w:rFonts w:ascii="Times New Roman" w:hAnsi="Times New Roman" w:cs="Times New Roman"/>
          <w:sz w:val="24"/>
          <w:szCs w:val="24"/>
        </w:rPr>
        <w:t xml:space="preserve">. </w:t>
      </w:r>
    </w:p>
    <w:p w:rsidR="00705548" w:rsidRPr="000F7A5D" w:rsidRDefault="00705548" w:rsidP="00705548">
      <w:pPr>
        <w:spacing w:after="0" w:line="480" w:lineRule="auto"/>
        <w:ind w:left="0"/>
        <w:jc w:val="both"/>
        <w:rPr>
          <w:rFonts w:ascii="Times New Roman" w:hAnsi="Times New Roman" w:cs="Times New Roman"/>
          <w:sz w:val="24"/>
          <w:szCs w:val="24"/>
        </w:rPr>
      </w:pPr>
      <w:proofErr w:type="gramStart"/>
      <w:r w:rsidRPr="000F7A5D">
        <w:rPr>
          <w:rFonts w:ascii="Times New Roman" w:hAnsi="Times New Roman" w:cs="Times New Roman"/>
          <w:sz w:val="24"/>
          <w:szCs w:val="24"/>
        </w:rPr>
        <w:t>Ha :</w:t>
      </w:r>
      <w:proofErr w:type="gram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Terdapat</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perbedaan</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perbedaan</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hasil</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pemeriksaan</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mikroskopik</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langsung</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i/>
          <w:sz w:val="24"/>
          <w:szCs w:val="24"/>
        </w:rPr>
        <w:t>Tinea</w:t>
      </w:r>
      <w:proofErr w:type="spellEnd"/>
      <w:r w:rsidRPr="000F7A5D">
        <w:rPr>
          <w:rFonts w:ascii="Times New Roman" w:hAnsi="Times New Roman" w:cs="Times New Roman"/>
          <w:i/>
          <w:sz w:val="24"/>
          <w:szCs w:val="24"/>
        </w:rPr>
        <w:t xml:space="preserve"> </w:t>
      </w:r>
      <w:proofErr w:type="spellStart"/>
      <w:r w:rsidRPr="000F7A5D">
        <w:rPr>
          <w:rFonts w:ascii="Times New Roman" w:hAnsi="Times New Roman" w:cs="Times New Roman"/>
          <w:i/>
          <w:sz w:val="24"/>
          <w:szCs w:val="24"/>
        </w:rPr>
        <w:t>versicolor</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menggunakan</w:t>
      </w:r>
      <w:proofErr w:type="spellEnd"/>
      <w:r w:rsidRPr="000F7A5D">
        <w:rPr>
          <w:rFonts w:ascii="Times New Roman" w:hAnsi="Times New Roman" w:cs="Times New Roman"/>
          <w:sz w:val="24"/>
          <w:szCs w:val="24"/>
        </w:rPr>
        <w:t xml:space="preserve"> KOH 10% + </w:t>
      </w:r>
      <w:r w:rsidRPr="000F7A5D">
        <w:rPr>
          <w:rFonts w:ascii="Times New Roman" w:hAnsi="Times New Roman" w:cs="Times New Roman"/>
          <w:i/>
          <w:sz w:val="24"/>
          <w:szCs w:val="24"/>
        </w:rPr>
        <w:t xml:space="preserve">Methylene blue </w:t>
      </w:r>
      <w:proofErr w:type="spellStart"/>
      <w:r w:rsidRPr="000F7A5D">
        <w:rPr>
          <w:rFonts w:ascii="Times New Roman" w:hAnsi="Times New Roman" w:cs="Times New Roman"/>
          <w:sz w:val="24"/>
          <w:szCs w:val="24"/>
        </w:rPr>
        <w:t>dan</w:t>
      </w:r>
      <w:proofErr w:type="spellEnd"/>
      <w:r w:rsidRPr="000F7A5D">
        <w:rPr>
          <w:rFonts w:ascii="Times New Roman" w:hAnsi="Times New Roman" w:cs="Times New Roman"/>
          <w:sz w:val="24"/>
          <w:szCs w:val="24"/>
        </w:rPr>
        <w:t xml:space="preserve"> KOH 10% + </w:t>
      </w:r>
      <w:proofErr w:type="spellStart"/>
      <w:r w:rsidRPr="000F7A5D">
        <w:rPr>
          <w:rFonts w:ascii="Times New Roman" w:hAnsi="Times New Roman" w:cs="Times New Roman"/>
          <w:sz w:val="24"/>
          <w:szCs w:val="24"/>
        </w:rPr>
        <w:t>tinta</w:t>
      </w:r>
      <w:proofErr w:type="spellEnd"/>
      <w:r w:rsidRPr="000F7A5D">
        <w:rPr>
          <w:rFonts w:ascii="Times New Roman" w:hAnsi="Times New Roman" w:cs="Times New Roman"/>
          <w:sz w:val="24"/>
          <w:szCs w:val="24"/>
        </w:rPr>
        <w:t xml:space="preserve"> Parker</w:t>
      </w:r>
      <w:r w:rsidRPr="000F7A5D">
        <w:rPr>
          <w:rFonts w:ascii="Times New Roman" w:hAnsi="Times New Roman" w:cs="Times New Roman"/>
          <w:i/>
          <w:sz w:val="24"/>
          <w:szCs w:val="24"/>
        </w:rPr>
        <w:t xml:space="preserve"> blue</w:t>
      </w:r>
      <w:r w:rsidRPr="000F7A5D">
        <w:rPr>
          <w:rFonts w:ascii="Times New Roman" w:hAnsi="Times New Roman" w:cs="Times New Roman"/>
          <w:sz w:val="24"/>
          <w:szCs w:val="24"/>
        </w:rPr>
        <w:t xml:space="preserve"> </w:t>
      </w:r>
      <w:r w:rsidRPr="000F7A5D">
        <w:rPr>
          <w:rFonts w:ascii="Times New Roman" w:hAnsi="Times New Roman" w:cs="Times New Roman"/>
          <w:i/>
          <w:sz w:val="24"/>
          <w:szCs w:val="24"/>
        </w:rPr>
        <w:t>black</w:t>
      </w:r>
      <w:r w:rsidRPr="000F7A5D">
        <w:rPr>
          <w:rFonts w:ascii="Times New Roman" w:hAnsi="Times New Roman" w:cs="Times New Roman"/>
          <w:sz w:val="24"/>
          <w:szCs w:val="24"/>
        </w:rPr>
        <w:t xml:space="preserve">. </w:t>
      </w:r>
    </w:p>
    <w:p w:rsidR="00705548" w:rsidRPr="000F7A5D" w:rsidRDefault="00705548" w:rsidP="00705548">
      <w:pPr>
        <w:spacing w:line="480" w:lineRule="auto"/>
        <w:ind w:left="0"/>
        <w:jc w:val="both"/>
        <w:rPr>
          <w:rFonts w:ascii="Times New Roman" w:hAnsi="Times New Roman" w:cs="Times New Roman"/>
          <w:sz w:val="24"/>
          <w:szCs w:val="24"/>
        </w:rPr>
      </w:pPr>
      <w:r w:rsidRPr="000F7A5D">
        <w:rPr>
          <w:rFonts w:ascii="Times New Roman" w:hAnsi="Times New Roman" w:cs="Times New Roman"/>
          <w:sz w:val="24"/>
          <w:szCs w:val="24"/>
        </w:rPr>
        <w:t xml:space="preserve">Dari </w:t>
      </w:r>
      <w:proofErr w:type="spellStart"/>
      <w:r w:rsidRPr="000F7A5D">
        <w:rPr>
          <w:rFonts w:ascii="Times New Roman" w:hAnsi="Times New Roman" w:cs="Times New Roman"/>
          <w:sz w:val="24"/>
          <w:szCs w:val="24"/>
        </w:rPr>
        <w:t>penelitian</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ini</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hipotesis</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sementara</w:t>
      </w:r>
      <w:proofErr w:type="spellEnd"/>
      <w:r w:rsidRPr="000F7A5D">
        <w:rPr>
          <w:rFonts w:ascii="Times New Roman" w:hAnsi="Times New Roman" w:cs="Times New Roman"/>
          <w:sz w:val="24"/>
          <w:szCs w:val="24"/>
        </w:rPr>
        <w:t xml:space="preserve"> yang </w:t>
      </w:r>
      <w:proofErr w:type="spellStart"/>
      <w:r w:rsidRPr="000F7A5D">
        <w:rPr>
          <w:rFonts w:ascii="Times New Roman" w:hAnsi="Times New Roman" w:cs="Times New Roman"/>
          <w:sz w:val="24"/>
          <w:szCs w:val="24"/>
        </w:rPr>
        <w:t>diterima</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adalah</w:t>
      </w:r>
      <w:proofErr w:type="spellEnd"/>
      <w:r w:rsidRPr="000F7A5D">
        <w:rPr>
          <w:rFonts w:ascii="Times New Roman" w:hAnsi="Times New Roman" w:cs="Times New Roman"/>
          <w:sz w:val="24"/>
          <w:szCs w:val="24"/>
        </w:rPr>
        <w:t xml:space="preserve"> Ha </w:t>
      </w:r>
      <w:proofErr w:type="spellStart"/>
      <w:r w:rsidRPr="000F7A5D">
        <w:rPr>
          <w:rFonts w:ascii="Times New Roman" w:hAnsi="Times New Roman" w:cs="Times New Roman"/>
          <w:sz w:val="24"/>
          <w:szCs w:val="24"/>
        </w:rPr>
        <w:t>dan</w:t>
      </w:r>
      <w:proofErr w:type="spellEnd"/>
      <w:r w:rsidRPr="000F7A5D">
        <w:rPr>
          <w:rFonts w:ascii="Times New Roman" w:hAnsi="Times New Roman" w:cs="Times New Roman"/>
          <w:sz w:val="24"/>
          <w:szCs w:val="24"/>
        </w:rPr>
        <w:t xml:space="preserve"> yang </w:t>
      </w:r>
      <w:proofErr w:type="spellStart"/>
      <w:r w:rsidRPr="000F7A5D">
        <w:rPr>
          <w:rFonts w:ascii="Times New Roman" w:hAnsi="Times New Roman" w:cs="Times New Roman"/>
          <w:sz w:val="24"/>
          <w:szCs w:val="24"/>
        </w:rPr>
        <w:t>ditolak</w:t>
      </w:r>
      <w:proofErr w:type="spellEnd"/>
      <w:r w:rsidRPr="000F7A5D">
        <w:rPr>
          <w:rFonts w:ascii="Times New Roman" w:hAnsi="Times New Roman" w:cs="Times New Roman"/>
          <w:sz w:val="24"/>
          <w:szCs w:val="24"/>
        </w:rPr>
        <w:t xml:space="preserve"> </w:t>
      </w:r>
      <w:proofErr w:type="spellStart"/>
      <w:r w:rsidRPr="000F7A5D">
        <w:rPr>
          <w:rFonts w:ascii="Times New Roman" w:hAnsi="Times New Roman" w:cs="Times New Roman"/>
          <w:sz w:val="24"/>
          <w:szCs w:val="24"/>
        </w:rPr>
        <w:t>adalah</w:t>
      </w:r>
      <w:proofErr w:type="spellEnd"/>
      <w:r w:rsidRPr="000F7A5D">
        <w:rPr>
          <w:rFonts w:ascii="Times New Roman" w:hAnsi="Times New Roman" w:cs="Times New Roman"/>
          <w:sz w:val="24"/>
          <w:szCs w:val="24"/>
        </w:rPr>
        <w:t xml:space="preserve"> Ho.</w:t>
      </w:r>
    </w:p>
    <w:p w:rsidR="00CB72DB" w:rsidRDefault="00CB72DB"/>
    <w:sectPr w:rsidR="00CB72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79368"/>
      <w:docPartObj>
        <w:docPartGallery w:val="Page Numbers (Bottom of Page)"/>
        <w:docPartUnique/>
      </w:docPartObj>
    </w:sdtPr>
    <w:sdtEndPr>
      <w:rPr>
        <w:noProof/>
      </w:rPr>
    </w:sdtEndPr>
    <w:sdtContent>
      <w:p w:rsidR="001C7E9E" w:rsidRDefault="00705548">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rsidR="001C7E9E" w:rsidRPr="003E3709" w:rsidRDefault="00705548" w:rsidP="0044109E">
        <w:pPr>
          <w:pStyle w:val="Footer"/>
          <w:rPr>
            <w:rFonts w:ascii="Times New Roman" w:hAnsi="Times New Roman" w:cs="Times New Roman"/>
            <w:b/>
            <w:bCs/>
            <w:sz w:val="20"/>
            <w:szCs w:val="20"/>
          </w:rPr>
        </w:pPr>
        <w:r w:rsidRPr="003C1DAC">
          <w:rPr>
            <w:rFonts w:ascii="Times New Roman" w:hAnsi="Times New Roman" w:cs="Times New Roman"/>
            <w:b/>
            <w:bCs/>
            <w:sz w:val="20"/>
            <w:szCs w:val="20"/>
          </w:rPr>
          <w:t>TEKNOLOGI LABORATORIUM MEDIS (DIII) - WIKA BALI</w:t>
        </w:r>
      </w:p>
      <w:p w:rsidR="001C7E9E" w:rsidRDefault="00705548">
        <w:pPr>
          <w:pStyle w:val="Footer"/>
          <w:jc w:val="center"/>
        </w:pPr>
      </w:p>
    </w:sdtContent>
  </w:sdt>
  <w:p w:rsidR="001C7E9E" w:rsidRDefault="0070554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E" w:rsidRDefault="00705548">
    <w:pPr>
      <w:pStyle w:val="Header"/>
      <w:jc w:val="right"/>
    </w:pPr>
  </w:p>
  <w:p w:rsidR="001C7E9E" w:rsidRDefault="00705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63A94"/>
    <w:multiLevelType w:val="hybridMultilevel"/>
    <w:tmpl w:val="DCA2C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D73500"/>
    <w:multiLevelType w:val="hybridMultilevel"/>
    <w:tmpl w:val="8F3A0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48"/>
    <w:rsid w:val="000C71D3"/>
    <w:rsid w:val="00693FDB"/>
    <w:rsid w:val="00705548"/>
    <w:rsid w:val="009863FE"/>
    <w:rsid w:val="00A00EB8"/>
    <w:rsid w:val="00A3127C"/>
    <w:rsid w:val="00B2725E"/>
    <w:rsid w:val="00CB72DB"/>
    <w:rsid w:val="00D27547"/>
    <w:rsid w:val="00D36A77"/>
    <w:rsid w:val="00E8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AD0E-C38E-4420-96B0-0FE8A935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548"/>
  </w:style>
  <w:style w:type="paragraph" w:styleId="Heading1">
    <w:name w:val="heading 1"/>
    <w:basedOn w:val="Normal"/>
    <w:next w:val="Normal"/>
    <w:link w:val="Heading1Char"/>
    <w:autoRedefine/>
    <w:uiPriority w:val="9"/>
    <w:qFormat/>
    <w:rsid w:val="00D36A77"/>
    <w:pPr>
      <w:keepNext/>
      <w:keepLines/>
      <w:spacing w:before="240" w:after="0"/>
      <w:ind w:left="0"/>
      <w:outlineLvl w:val="0"/>
    </w:pPr>
    <w:rPr>
      <w:rFonts w:eastAsiaTheme="majorEastAsia" w:cstheme="majorBidi"/>
      <w:b/>
      <w:szCs w:val="40"/>
    </w:rPr>
  </w:style>
  <w:style w:type="paragraph" w:styleId="Heading2">
    <w:name w:val="heading 2"/>
    <w:basedOn w:val="Normal"/>
    <w:next w:val="Normal"/>
    <w:link w:val="Heading2Char"/>
    <w:autoRedefine/>
    <w:uiPriority w:val="9"/>
    <w:unhideWhenUsed/>
    <w:qFormat/>
    <w:rsid w:val="00705548"/>
    <w:pPr>
      <w:keepNext/>
      <w:keepLines/>
      <w:spacing w:before="160" w:after="120" w:line="480" w:lineRule="auto"/>
      <w:ind w:left="0"/>
      <w:outlineLvl w:val="1"/>
    </w:pPr>
    <w:rPr>
      <w:rFonts w:ascii="Times New Roman" w:eastAsiaTheme="majorEastAsia" w:hAnsi="Times New Roman" w:cs="Times New Roman"/>
      <w:b/>
      <w:szCs w:val="33"/>
    </w:rPr>
  </w:style>
  <w:style w:type="paragraph" w:styleId="Heading3">
    <w:name w:val="heading 3"/>
    <w:basedOn w:val="Normal"/>
    <w:next w:val="Normal"/>
    <w:link w:val="Heading3Char"/>
    <w:autoRedefine/>
    <w:uiPriority w:val="9"/>
    <w:unhideWhenUsed/>
    <w:qFormat/>
    <w:rsid w:val="00D36A77"/>
    <w:pPr>
      <w:keepNext/>
      <w:keepLines/>
      <w:spacing w:before="40" w:after="0"/>
      <w:ind w:left="0"/>
      <w:outlineLvl w:val="2"/>
    </w:pPr>
    <w:rPr>
      <w:rFonts w:eastAsiaTheme="majorEastAsia" w:cstheme="majorBidi"/>
      <w:b/>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77"/>
    <w:rPr>
      <w:rFonts w:eastAsiaTheme="majorEastAsia" w:cstheme="majorBidi"/>
      <w:b/>
      <w:szCs w:val="40"/>
    </w:rPr>
  </w:style>
  <w:style w:type="character" w:customStyle="1" w:styleId="Heading2Char">
    <w:name w:val="Heading 2 Char"/>
    <w:basedOn w:val="DefaultParagraphFont"/>
    <w:link w:val="Heading2"/>
    <w:uiPriority w:val="9"/>
    <w:rsid w:val="00705548"/>
    <w:rPr>
      <w:rFonts w:ascii="Times New Roman" w:eastAsiaTheme="majorEastAsia" w:hAnsi="Times New Roman" w:cs="Times New Roman"/>
      <w:b/>
      <w:szCs w:val="33"/>
    </w:rPr>
  </w:style>
  <w:style w:type="character" w:customStyle="1" w:styleId="Heading3Char">
    <w:name w:val="Heading 3 Char"/>
    <w:basedOn w:val="DefaultParagraphFont"/>
    <w:link w:val="Heading3"/>
    <w:uiPriority w:val="9"/>
    <w:rsid w:val="00D36A77"/>
    <w:rPr>
      <w:rFonts w:eastAsiaTheme="majorEastAsia" w:cstheme="majorBidi"/>
      <w:b/>
      <w:szCs w:val="30"/>
    </w:rPr>
  </w:style>
  <w:style w:type="paragraph" w:styleId="ListParagraph">
    <w:name w:val="List Paragraph"/>
    <w:basedOn w:val="Normal"/>
    <w:uiPriority w:val="34"/>
    <w:qFormat/>
    <w:rsid w:val="00705548"/>
    <w:pPr>
      <w:ind w:left="720"/>
      <w:contextualSpacing/>
    </w:pPr>
  </w:style>
  <w:style w:type="paragraph" w:styleId="Header">
    <w:name w:val="header"/>
    <w:basedOn w:val="Normal"/>
    <w:link w:val="HeaderChar"/>
    <w:uiPriority w:val="99"/>
    <w:unhideWhenUsed/>
    <w:rsid w:val="00705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548"/>
  </w:style>
  <w:style w:type="paragraph" w:styleId="Footer">
    <w:name w:val="footer"/>
    <w:basedOn w:val="Normal"/>
    <w:link w:val="FooterChar"/>
    <w:uiPriority w:val="99"/>
    <w:unhideWhenUsed/>
    <w:rsid w:val="00705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YOUR BUBU</dc:creator>
  <cp:keywords/>
  <dc:description/>
  <cp:lastModifiedBy>ANGGUN YOUR BUBU</cp:lastModifiedBy>
  <cp:revision>1</cp:revision>
  <dcterms:created xsi:type="dcterms:W3CDTF">2025-06-24T05:21:00Z</dcterms:created>
  <dcterms:modified xsi:type="dcterms:W3CDTF">2025-06-24T05:37:00Z</dcterms:modified>
</cp:coreProperties>
</file>