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13F9" w14:textId="77777777" w:rsidR="000466B4" w:rsidRPr="000466B4" w:rsidRDefault="000466B4" w:rsidP="000466B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98505133"/>
      <w:r w:rsidRPr="000466B4">
        <w:rPr>
          <w:rFonts w:ascii="Times New Roman" w:hAnsi="Times New Roman" w:cs="Times New Roman"/>
          <w:color w:val="000000" w:themeColor="text1"/>
          <w:sz w:val="24"/>
          <w:szCs w:val="24"/>
        </w:rPr>
        <w:t>ABSTRAK</w:t>
      </w:r>
      <w:bookmarkEnd w:id="0"/>
    </w:p>
    <w:p w14:paraId="09B02E99" w14:textId="77777777" w:rsidR="000466B4" w:rsidRPr="003C15C7" w:rsidRDefault="000466B4" w:rsidP="000466B4"/>
    <w:p w14:paraId="46F84FDD" w14:textId="77777777" w:rsidR="000466B4" w:rsidRPr="00C83290" w:rsidRDefault="000466B4" w:rsidP="000466B4">
      <w:pPr>
        <w:spacing w:line="240" w:lineRule="auto"/>
        <w:jc w:val="center"/>
        <w:rPr>
          <w:b/>
          <w:bCs/>
          <w:szCs w:val="24"/>
        </w:rPr>
      </w:pPr>
      <w:r w:rsidRPr="00C83290">
        <w:rPr>
          <w:b/>
          <w:bCs/>
          <w:szCs w:val="24"/>
        </w:rPr>
        <w:t xml:space="preserve">IDENTIFIKASI </w:t>
      </w:r>
      <w:proofErr w:type="spellStart"/>
      <w:r w:rsidRPr="00C83290">
        <w:rPr>
          <w:b/>
          <w:bCs/>
          <w:szCs w:val="24"/>
        </w:rPr>
        <w:t>AlKOHOL</w:t>
      </w:r>
      <w:proofErr w:type="spellEnd"/>
      <w:r w:rsidRPr="00C83290">
        <w:rPr>
          <w:b/>
          <w:bCs/>
          <w:szCs w:val="24"/>
        </w:rPr>
        <w:t xml:space="preserve"> PADA URINE PEMINUM ARAK DENGAN VARIASI WAKTU PEMERIKSAAN MENGGUNAKAN METODE KUALITATIF </w:t>
      </w:r>
      <w:r w:rsidRPr="00C83290">
        <w:rPr>
          <w:b/>
          <w:bCs/>
          <w:i/>
          <w:iCs/>
          <w:szCs w:val="24"/>
        </w:rPr>
        <w:t>RAPID DIAGNOSTIC TEST</w:t>
      </w:r>
    </w:p>
    <w:p w14:paraId="3F1CB889" w14:textId="77777777" w:rsidR="000466B4" w:rsidRPr="00C83290" w:rsidRDefault="000466B4" w:rsidP="000466B4">
      <w:pPr>
        <w:jc w:val="center"/>
        <w:rPr>
          <w:rFonts w:eastAsiaTheme="majorEastAsia"/>
          <w:szCs w:val="40"/>
        </w:rPr>
      </w:pPr>
      <w:r>
        <w:rPr>
          <w:rFonts w:eastAsiaTheme="majorEastAsia"/>
          <w:szCs w:val="40"/>
        </w:rPr>
        <w:t xml:space="preserve">Gede Rizki Indrawan Tebuana, </w:t>
      </w:r>
      <w:r w:rsidRPr="009C2ECF">
        <w:rPr>
          <w:rFonts w:eastAsiaTheme="majorEastAsia"/>
          <w:szCs w:val="40"/>
        </w:rPr>
        <w:t xml:space="preserve">Ni Luh Nova </w:t>
      </w:r>
      <w:proofErr w:type="spellStart"/>
      <w:r w:rsidRPr="009C2ECF">
        <w:rPr>
          <w:rFonts w:eastAsiaTheme="majorEastAsia"/>
          <w:szCs w:val="40"/>
        </w:rPr>
        <w:t>Dilisca</w:t>
      </w:r>
      <w:proofErr w:type="spellEnd"/>
      <w:r w:rsidRPr="009C2ECF">
        <w:rPr>
          <w:rFonts w:eastAsiaTheme="majorEastAsia"/>
          <w:szCs w:val="40"/>
        </w:rPr>
        <w:t xml:space="preserve"> Dwi Putri</w:t>
      </w:r>
      <w:r w:rsidRPr="00C83290">
        <w:rPr>
          <w:rFonts w:eastAsiaTheme="majorEastAsia"/>
          <w:szCs w:val="40"/>
        </w:rPr>
        <w:t xml:space="preserve">, Sri </w:t>
      </w:r>
      <w:proofErr w:type="spellStart"/>
      <w:r w:rsidRPr="00C83290">
        <w:rPr>
          <w:rFonts w:eastAsiaTheme="majorEastAsia"/>
          <w:szCs w:val="40"/>
        </w:rPr>
        <w:t>Idayani</w:t>
      </w:r>
      <w:proofErr w:type="spellEnd"/>
    </w:p>
    <w:p w14:paraId="4BE04526" w14:textId="77777777" w:rsidR="000466B4" w:rsidRDefault="000466B4" w:rsidP="000466B4">
      <w:pPr>
        <w:jc w:val="center"/>
        <w:rPr>
          <w:rFonts w:eastAsiaTheme="majorEastAsia"/>
          <w:szCs w:val="40"/>
        </w:rPr>
      </w:pPr>
      <w:r w:rsidRPr="00C83290">
        <w:rPr>
          <w:rFonts w:eastAsiaTheme="majorEastAsia"/>
          <w:szCs w:val="40"/>
        </w:rPr>
        <w:t xml:space="preserve">Program Studi </w:t>
      </w:r>
      <w:proofErr w:type="spellStart"/>
      <w:r w:rsidRPr="00C83290">
        <w:rPr>
          <w:rFonts w:eastAsiaTheme="majorEastAsia"/>
          <w:szCs w:val="40"/>
        </w:rPr>
        <w:t>Teknologi</w:t>
      </w:r>
      <w:proofErr w:type="spellEnd"/>
      <w:r w:rsidRPr="00C83290">
        <w:rPr>
          <w:rFonts w:eastAsiaTheme="majorEastAsia"/>
          <w:szCs w:val="40"/>
        </w:rPr>
        <w:t xml:space="preserve"> </w:t>
      </w:r>
      <w:proofErr w:type="spellStart"/>
      <w:r w:rsidRPr="00C83290">
        <w:rPr>
          <w:rFonts w:eastAsiaTheme="majorEastAsia"/>
          <w:szCs w:val="40"/>
        </w:rPr>
        <w:t>Laboratorium</w:t>
      </w:r>
      <w:proofErr w:type="spellEnd"/>
      <w:r w:rsidRPr="00C83290">
        <w:rPr>
          <w:rFonts w:eastAsiaTheme="majorEastAsia"/>
          <w:szCs w:val="40"/>
        </w:rPr>
        <w:t xml:space="preserve"> </w:t>
      </w:r>
      <w:proofErr w:type="spellStart"/>
      <w:r w:rsidRPr="00C83290">
        <w:rPr>
          <w:rFonts w:eastAsiaTheme="majorEastAsia"/>
          <w:szCs w:val="40"/>
        </w:rPr>
        <w:t>Medis</w:t>
      </w:r>
      <w:proofErr w:type="spellEnd"/>
      <w:r w:rsidRPr="00C83290">
        <w:rPr>
          <w:rFonts w:eastAsiaTheme="majorEastAsia"/>
          <w:szCs w:val="40"/>
        </w:rPr>
        <w:t xml:space="preserve"> Program Diploma Tiga </w:t>
      </w:r>
    </w:p>
    <w:p w14:paraId="75C9936D" w14:textId="77777777" w:rsidR="000466B4" w:rsidRPr="00C83290" w:rsidRDefault="000466B4" w:rsidP="000466B4">
      <w:pPr>
        <w:jc w:val="center"/>
        <w:rPr>
          <w:rFonts w:eastAsiaTheme="majorEastAsia"/>
          <w:szCs w:val="40"/>
        </w:rPr>
      </w:pPr>
      <w:r w:rsidRPr="00C83290">
        <w:rPr>
          <w:rFonts w:eastAsiaTheme="majorEastAsia"/>
          <w:szCs w:val="40"/>
        </w:rPr>
        <w:t>STIK</w:t>
      </w:r>
      <w:r>
        <w:rPr>
          <w:rFonts w:eastAsiaTheme="majorEastAsia"/>
          <w:szCs w:val="40"/>
        </w:rPr>
        <w:t>ES</w:t>
      </w:r>
      <w:r w:rsidRPr="00C83290">
        <w:rPr>
          <w:rFonts w:eastAsiaTheme="majorEastAsia"/>
          <w:szCs w:val="40"/>
        </w:rPr>
        <w:t xml:space="preserve"> Wira Medika Bali</w:t>
      </w:r>
    </w:p>
    <w:p w14:paraId="5129A785" w14:textId="77777777" w:rsidR="000466B4" w:rsidRPr="00C83290" w:rsidRDefault="000466B4" w:rsidP="000466B4">
      <w:pPr>
        <w:jc w:val="both"/>
        <w:rPr>
          <w:rFonts w:eastAsiaTheme="majorEastAsia"/>
          <w:szCs w:val="40"/>
          <w:lang w:val="en-ID"/>
        </w:rPr>
      </w:pP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, </w:t>
      </w:r>
      <w:proofErr w:type="spellStart"/>
      <w:r w:rsidRPr="00C83290">
        <w:rPr>
          <w:rFonts w:eastAsiaTheme="majorEastAsia"/>
          <w:szCs w:val="40"/>
          <w:lang w:val="en-ID"/>
        </w:rPr>
        <w:t>terutama</w:t>
      </w:r>
      <w:proofErr w:type="spellEnd"/>
      <w:r w:rsidRPr="00C83290">
        <w:rPr>
          <w:rFonts w:eastAsiaTheme="majorEastAsia"/>
          <w:szCs w:val="40"/>
          <w:lang w:val="en-ID"/>
        </w:rPr>
        <w:t xml:space="preserve"> di </w:t>
      </w:r>
      <w:proofErr w:type="spellStart"/>
      <w:r w:rsidRPr="00C83290">
        <w:rPr>
          <w:rFonts w:eastAsiaTheme="majorEastAsia"/>
          <w:szCs w:val="40"/>
          <w:lang w:val="en-ID"/>
        </w:rPr>
        <w:t>kalangan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remaja</w:t>
      </w:r>
      <w:proofErr w:type="spellEnd"/>
      <w:r w:rsidRPr="00C83290">
        <w:rPr>
          <w:rFonts w:eastAsiaTheme="majorEastAsia"/>
          <w:szCs w:val="40"/>
          <w:lang w:val="en-ID"/>
        </w:rPr>
        <w:t xml:space="preserve">, </w:t>
      </w:r>
      <w:proofErr w:type="spellStart"/>
      <w:r w:rsidRPr="00C83290">
        <w:rPr>
          <w:rFonts w:eastAsiaTheme="majorEastAsia"/>
          <w:szCs w:val="40"/>
          <w:lang w:val="en-ID"/>
        </w:rPr>
        <w:t>menjadi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isu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kesehatan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masyarakat</w:t>
      </w:r>
      <w:proofErr w:type="spellEnd"/>
      <w:r w:rsidRPr="00C83290">
        <w:rPr>
          <w:rFonts w:eastAsiaTheme="majorEastAsia"/>
          <w:szCs w:val="40"/>
          <w:lang w:val="en-ID"/>
        </w:rPr>
        <w:t xml:space="preserve"> yang </w:t>
      </w:r>
      <w:proofErr w:type="spellStart"/>
      <w:r w:rsidRPr="00C83290">
        <w:rPr>
          <w:rFonts w:eastAsiaTheme="majorEastAsia"/>
          <w:szCs w:val="40"/>
          <w:lang w:val="en-ID"/>
        </w:rPr>
        <w:t>signifikan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. Di Bali, arak </w:t>
      </w:r>
      <w:proofErr w:type="spellStart"/>
      <w:r w:rsidRPr="00C83290">
        <w:rPr>
          <w:rFonts w:eastAsiaTheme="majorEastAsia"/>
          <w:szCs w:val="40"/>
          <w:lang w:val="en-ID"/>
        </w:rPr>
        <w:t>sebagai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minuman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tradisional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banyak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dikonsumsi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, dan </w:t>
      </w:r>
      <w:proofErr w:type="spellStart"/>
      <w:r w:rsidRPr="00C83290">
        <w:rPr>
          <w:rFonts w:eastAsiaTheme="majorEastAsia"/>
          <w:szCs w:val="40"/>
          <w:lang w:val="en-ID"/>
        </w:rPr>
        <w:t>peningkatan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di </w:t>
      </w:r>
      <w:proofErr w:type="spellStart"/>
      <w:r w:rsidRPr="00C83290">
        <w:rPr>
          <w:rFonts w:eastAsiaTheme="majorEastAsia"/>
          <w:szCs w:val="40"/>
          <w:lang w:val="en-ID"/>
        </w:rPr>
        <w:t>kalangan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remaja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menjadi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perhatian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serius</w:t>
      </w:r>
      <w:proofErr w:type="spellEnd"/>
      <w:r w:rsidRPr="00C83290">
        <w:rPr>
          <w:rFonts w:eastAsiaTheme="majorEastAsia"/>
          <w:szCs w:val="40"/>
          <w:lang w:val="en-ID"/>
        </w:rPr>
        <w:t xml:space="preserve">. </w:t>
      </w:r>
      <w:proofErr w:type="spellStart"/>
      <w:r w:rsidRPr="00C83290">
        <w:rPr>
          <w:rFonts w:eastAsiaTheme="majorEastAsia"/>
          <w:szCs w:val="40"/>
          <w:lang w:val="en-ID"/>
        </w:rPr>
        <w:t>Penelitian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ini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bertujuan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untuk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mengidentifikasi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dalam</w:t>
      </w:r>
      <w:proofErr w:type="spellEnd"/>
      <w:r w:rsidRPr="00C83290">
        <w:rPr>
          <w:rFonts w:eastAsiaTheme="majorEastAsia"/>
          <w:szCs w:val="40"/>
          <w:lang w:val="en-ID"/>
        </w:rPr>
        <w:t xml:space="preserve"> urine </w:t>
      </w:r>
      <w:proofErr w:type="spellStart"/>
      <w:r w:rsidRPr="00C83290">
        <w:rPr>
          <w:rFonts w:eastAsiaTheme="majorEastAsia"/>
          <w:szCs w:val="40"/>
          <w:lang w:val="en-ID"/>
        </w:rPr>
        <w:t>peminum</w:t>
      </w:r>
      <w:proofErr w:type="spellEnd"/>
      <w:r w:rsidRPr="00C83290">
        <w:rPr>
          <w:rFonts w:eastAsiaTheme="majorEastAsia"/>
          <w:szCs w:val="40"/>
          <w:lang w:val="en-ID"/>
        </w:rPr>
        <w:t xml:space="preserve"> arak </w:t>
      </w:r>
      <w:proofErr w:type="spellStart"/>
      <w:r w:rsidRPr="00C83290">
        <w:rPr>
          <w:rFonts w:eastAsiaTheme="majorEastAsia"/>
          <w:szCs w:val="40"/>
          <w:lang w:val="en-ID"/>
        </w:rPr>
        <w:t>dengan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variasi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waktu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pemeriksaan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menggunakan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metode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kualitatif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r w:rsidRPr="003B0816">
        <w:rPr>
          <w:rFonts w:eastAsiaTheme="majorEastAsia"/>
          <w:i/>
          <w:iCs/>
          <w:szCs w:val="40"/>
          <w:lang w:val="en-ID"/>
        </w:rPr>
        <w:t>Rapid Diagnostic Test.</w:t>
      </w:r>
      <w:r w:rsidRPr="00C83290">
        <w:rPr>
          <w:rFonts w:eastAsiaTheme="majorEastAsia"/>
          <w:szCs w:val="40"/>
          <w:lang w:val="en-ID"/>
        </w:rPr>
        <w:t xml:space="preserve"> Desain </w:t>
      </w:r>
      <w:proofErr w:type="spellStart"/>
      <w:r w:rsidRPr="00C83290">
        <w:rPr>
          <w:rFonts w:eastAsiaTheme="majorEastAsia"/>
          <w:szCs w:val="40"/>
          <w:lang w:val="en-ID"/>
        </w:rPr>
        <w:t>penelitian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ini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adalah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eksperimental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dengan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melibatkan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20 </w:t>
      </w:r>
      <w:proofErr w:type="spellStart"/>
      <w:r w:rsidRPr="00C83290">
        <w:rPr>
          <w:rFonts w:eastAsiaTheme="majorEastAsia"/>
          <w:szCs w:val="40"/>
          <w:lang w:val="en-ID"/>
        </w:rPr>
        <w:t>remaja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peminum</w:t>
      </w:r>
      <w:proofErr w:type="spellEnd"/>
      <w:r w:rsidRPr="00C83290">
        <w:rPr>
          <w:rFonts w:eastAsiaTheme="majorEastAsia"/>
          <w:szCs w:val="40"/>
          <w:lang w:val="en-ID"/>
        </w:rPr>
        <w:t xml:space="preserve"> arak </w:t>
      </w:r>
      <w:proofErr w:type="spellStart"/>
      <w:r w:rsidRPr="00C83290">
        <w:rPr>
          <w:rFonts w:eastAsiaTheme="majorEastAsia"/>
          <w:szCs w:val="40"/>
          <w:lang w:val="en-ID"/>
        </w:rPr>
        <w:t>dari</w:t>
      </w:r>
      <w:proofErr w:type="spellEnd"/>
      <w:r w:rsidRPr="00C83290">
        <w:rPr>
          <w:rFonts w:eastAsiaTheme="majorEastAsia"/>
          <w:szCs w:val="40"/>
          <w:lang w:val="en-ID"/>
        </w:rPr>
        <w:t xml:space="preserve"> Banjar Kawan, </w:t>
      </w:r>
      <w:proofErr w:type="spellStart"/>
      <w:r w:rsidRPr="00C83290">
        <w:rPr>
          <w:rFonts w:eastAsiaTheme="majorEastAsia"/>
          <w:szCs w:val="40"/>
          <w:lang w:val="en-ID"/>
        </w:rPr>
        <w:t>Kelurahan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Kawan, </w:t>
      </w:r>
      <w:proofErr w:type="spellStart"/>
      <w:r w:rsidRPr="00C83290">
        <w:rPr>
          <w:rFonts w:eastAsiaTheme="majorEastAsia"/>
          <w:szCs w:val="40"/>
          <w:lang w:val="en-ID"/>
        </w:rPr>
        <w:t>Kecamatan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Bangli, </w:t>
      </w:r>
      <w:proofErr w:type="spellStart"/>
      <w:r w:rsidRPr="00C83290">
        <w:rPr>
          <w:rFonts w:eastAsiaTheme="majorEastAsia"/>
          <w:szCs w:val="40"/>
          <w:lang w:val="en-ID"/>
        </w:rPr>
        <w:t>Kabupaten</w:t>
      </w:r>
      <w:proofErr w:type="spellEnd"/>
      <w:r w:rsidRPr="00C83290">
        <w:rPr>
          <w:rFonts w:eastAsiaTheme="majorEastAsia"/>
          <w:szCs w:val="40"/>
          <w:lang w:val="en-ID"/>
        </w:rPr>
        <w:t xml:space="preserve"> Bangli. Sampel urine </w:t>
      </w:r>
      <w:proofErr w:type="spellStart"/>
      <w:r w:rsidRPr="00C83290">
        <w:rPr>
          <w:rFonts w:eastAsiaTheme="majorEastAsia"/>
          <w:szCs w:val="40"/>
          <w:lang w:val="en-ID"/>
        </w:rPr>
        <w:t>diambil</w:t>
      </w:r>
      <w:proofErr w:type="spellEnd"/>
      <w:r w:rsidRPr="00C83290">
        <w:rPr>
          <w:rFonts w:eastAsiaTheme="majorEastAsia"/>
          <w:szCs w:val="40"/>
          <w:lang w:val="en-ID"/>
        </w:rPr>
        <w:t xml:space="preserve"> pada </w:t>
      </w:r>
      <w:proofErr w:type="spellStart"/>
      <w:r w:rsidRPr="00C83290">
        <w:rPr>
          <w:rFonts w:eastAsiaTheme="majorEastAsia"/>
          <w:szCs w:val="40"/>
          <w:lang w:val="en-ID"/>
        </w:rPr>
        <w:t>tiga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waktu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berbeda</w:t>
      </w:r>
      <w:proofErr w:type="spellEnd"/>
      <w:r w:rsidRPr="00C83290">
        <w:rPr>
          <w:rFonts w:eastAsiaTheme="majorEastAsia"/>
          <w:szCs w:val="40"/>
          <w:lang w:val="en-ID"/>
        </w:rPr>
        <w:t xml:space="preserve">: 1 jam, 2 jam, dan 3 jam </w:t>
      </w:r>
      <w:proofErr w:type="spellStart"/>
      <w:r w:rsidRPr="00C83290">
        <w:rPr>
          <w:rFonts w:eastAsiaTheme="majorEastAsia"/>
          <w:szCs w:val="40"/>
          <w:lang w:val="en-ID"/>
        </w:rPr>
        <w:t>setelah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arak. </w:t>
      </w:r>
      <w:proofErr w:type="spellStart"/>
      <w:r w:rsidRPr="00C83290">
        <w:rPr>
          <w:rFonts w:eastAsiaTheme="majorEastAsia"/>
          <w:szCs w:val="40"/>
          <w:lang w:val="en-ID"/>
        </w:rPr>
        <w:t>Prosedur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penelitian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meliputi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persiapan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responden</w:t>
      </w:r>
      <w:proofErr w:type="spellEnd"/>
      <w:r w:rsidRPr="00C83290">
        <w:rPr>
          <w:rFonts w:eastAsiaTheme="majorEastAsia"/>
          <w:szCs w:val="40"/>
          <w:lang w:val="en-ID"/>
        </w:rPr>
        <w:t xml:space="preserve">, </w:t>
      </w:r>
      <w:proofErr w:type="spellStart"/>
      <w:r w:rsidRPr="00C83290">
        <w:rPr>
          <w:rFonts w:eastAsiaTheme="majorEastAsia"/>
          <w:szCs w:val="40"/>
          <w:lang w:val="en-ID"/>
        </w:rPr>
        <w:t>pengambilan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sampel</w:t>
      </w:r>
      <w:proofErr w:type="spellEnd"/>
      <w:r w:rsidRPr="00C83290">
        <w:rPr>
          <w:rFonts w:eastAsiaTheme="majorEastAsia"/>
          <w:szCs w:val="40"/>
          <w:lang w:val="en-ID"/>
        </w:rPr>
        <w:t xml:space="preserve"> urine, dan </w:t>
      </w:r>
      <w:proofErr w:type="spellStart"/>
      <w:r w:rsidRPr="00C83290">
        <w:rPr>
          <w:rFonts w:eastAsiaTheme="majorEastAsia"/>
          <w:szCs w:val="40"/>
          <w:lang w:val="en-ID"/>
        </w:rPr>
        <w:t>analisis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menggunakan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Rapid Diagnostic Test. Hasil </w:t>
      </w:r>
      <w:proofErr w:type="spellStart"/>
      <w:r w:rsidRPr="00C83290">
        <w:rPr>
          <w:rFonts w:eastAsiaTheme="majorEastAsia"/>
          <w:szCs w:val="40"/>
          <w:lang w:val="en-ID"/>
        </w:rPr>
        <w:t>penelitian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menunjukkan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bahwa</w:t>
      </w:r>
      <w:proofErr w:type="spellEnd"/>
      <w:r w:rsidRPr="00C83290">
        <w:rPr>
          <w:rFonts w:eastAsiaTheme="majorEastAsia"/>
          <w:szCs w:val="40"/>
          <w:lang w:val="en-ID"/>
        </w:rPr>
        <w:t xml:space="preserve"> pada 1 jam </w:t>
      </w:r>
      <w:proofErr w:type="spellStart"/>
      <w:r w:rsidRPr="00C83290">
        <w:rPr>
          <w:rFonts w:eastAsiaTheme="majorEastAsia"/>
          <w:szCs w:val="40"/>
          <w:lang w:val="en-ID"/>
        </w:rPr>
        <w:t>setelah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, </w:t>
      </w:r>
      <w:proofErr w:type="spellStart"/>
      <w:r w:rsidRPr="00C83290">
        <w:rPr>
          <w:rFonts w:eastAsiaTheme="majorEastAsia"/>
          <w:szCs w:val="40"/>
          <w:lang w:val="en-ID"/>
        </w:rPr>
        <w:t>hanya</w:t>
      </w:r>
      <w:proofErr w:type="spellEnd"/>
      <w:r w:rsidRPr="00C83290">
        <w:rPr>
          <w:rFonts w:eastAsiaTheme="majorEastAsia"/>
          <w:szCs w:val="40"/>
          <w:lang w:val="en-ID"/>
        </w:rPr>
        <w:t xml:space="preserve"> 5% </w:t>
      </w:r>
      <w:proofErr w:type="spellStart"/>
      <w:r w:rsidRPr="00C83290">
        <w:rPr>
          <w:rFonts w:eastAsiaTheme="majorEastAsia"/>
          <w:szCs w:val="40"/>
          <w:lang w:val="en-ID"/>
        </w:rPr>
        <w:t>sampel</w:t>
      </w:r>
      <w:proofErr w:type="spellEnd"/>
      <w:r w:rsidRPr="00C83290">
        <w:rPr>
          <w:rFonts w:eastAsiaTheme="majorEastAsia"/>
          <w:szCs w:val="40"/>
          <w:lang w:val="en-ID"/>
        </w:rPr>
        <w:t xml:space="preserve"> yang </w:t>
      </w:r>
      <w:proofErr w:type="spellStart"/>
      <w:r w:rsidRPr="00C83290">
        <w:rPr>
          <w:rFonts w:eastAsiaTheme="majorEastAsia"/>
          <w:szCs w:val="40"/>
          <w:lang w:val="en-ID"/>
        </w:rPr>
        <w:t>positif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dengan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0,04%. Pada 2 jam, 20% </w:t>
      </w:r>
      <w:proofErr w:type="spellStart"/>
      <w:r w:rsidRPr="00C83290">
        <w:rPr>
          <w:rFonts w:eastAsiaTheme="majorEastAsia"/>
          <w:szCs w:val="40"/>
          <w:lang w:val="en-ID"/>
        </w:rPr>
        <w:t>sampel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menunjukkan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hasil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positif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dengan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0,08%. </w:t>
      </w:r>
      <w:proofErr w:type="spellStart"/>
      <w:r w:rsidRPr="00C83290">
        <w:rPr>
          <w:rFonts w:eastAsiaTheme="majorEastAsia"/>
          <w:szCs w:val="40"/>
          <w:lang w:val="en-ID"/>
        </w:rPr>
        <w:t>Puncak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deteksi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terjadi</w:t>
      </w:r>
      <w:proofErr w:type="spellEnd"/>
      <w:r w:rsidRPr="00C83290">
        <w:rPr>
          <w:rFonts w:eastAsiaTheme="majorEastAsia"/>
          <w:szCs w:val="40"/>
          <w:lang w:val="en-ID"/>
        </w:rPr>
        <w:t xml:space="preserve"> pada 3 jam </w:t>
      </w:r>
      <w:proofErr w:type="spellStart"/>
      <w:r w:rsidRPr="00C83290">
        <w:rPr>
          <w:rFonts w:eastAsiaTheme="majorEastAsia"/>
          <w:szCs w:val="40"/>
          <w:lang w:val="en-ID"/>
        </w:rPr>
        <w:t>setelah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, di mana 100% </w:t>
      </w:r>
      <w:proofErr w:type="spellStart"/>
      <w:r w:rsidRPr="00C83290">
        <w:rPr>
          <w:rFonts w:eastAsiaTheme="majorEastAsia"/>
          <w:szCs w:val="40"/>
          <w:lang w:val="en-ID"/>
        </w:rPr>
        <w:t>sampel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menunjukkan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hasil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positif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dengan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mencapai</w:t>
      </w:r>
      <w:proofErr w:type="spellEnd"/>
      <w:r w:rsidRPr="00C83290">
        <w:rPr>
          <w:rFonts w:eastAsiaTheme="majorEastAsia"/>
          <w:szCs w:val="40"/>
          <w:lang w:val="en-ID"/>
        </w:rPr>
        <w:t xml:space="preserve"> 0,30%. Uji Friedman </w:t>
      </w:r>
      <w:proofErr w:type="spellStart"/>
      <w:r w:rsidRPr="00C83290">
        <w:rPr>
          <w:rFonts w:eastAsiaTheme="majorEastAsia"/>
          <w:szCs w:val="40"/>
          <w:lang w:val="en-ID"/>
        </w:rPr>
        <w:t>menunjukkan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perbedaan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signifikan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kadar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antara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ketiga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waktu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pemeriksaan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(p &lt; 0,001). </w:t>
      </w:r>
      <w:proofErr w:type="spellStart"/>
      <w:r w:rsidRPr="00C83290">
        <w:rPr>
          <w:rFonts w:eastAsiaTheme="majorEastAsia"/>
          <w:szCs w:val="40"/>
          <w:lang w:val="en-ID"/>
        </w:rPr>
        <w:t>Penelitian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ini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menyimpulkan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bahwa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>
        <w:rPr>
          <w:rFonts w:eastAsiaTheme="majorEastAsia"/>
          <w:szCs w:val="40"/>
          <w:lang w:val="en-ID"/>
        </w:rPr>
        <w:t>terdapat</w:t>
      </w:r>
      <w:proofErr w:type="spellEnd"/>
      <w:r>
        <w:rPr>
          <w:rFonts w:eastAsiaTheme="majorEastAsia"/>
          <w:szCs w:val="40"/>
          <w:lang w:val="en-ID"/>
        </w:rPr>
        <w:t xml:space="preserve"> </w:t>
      </w:r>
      <w:proofErr w:type="spellStart"/>
      <w:r>
        <w:rPr>
          <w:rFonts w:eastAsiaTheme="majorEastAsia"/>
          <w:szCs w:val="40"/>
          <w:lang w:val="en-ID"/>
        </w:rPr>
        <w:t>perbedaan</w:t>
      </w:r>
      <w:proofErr w:type="spellEnd"/>
      <w:r>
        <w:rPr>
          <w:rFonts w:eastAsiaTheme="majorEastAsia"/>
          <w:szCs w:val="40"/>
          <w:lang w:val="en-ID"/>
        </w:rPr>
        <w:t xml:space="preserve"> </w:t>
      </w:r>
      <w:proofErr w:type="spellStart"/>
      <w:r>
        <w:rPr>
          <w:rFonts w:eastAsiaTheme="majorEastAsia"/>
          <w:szCs w:val="40"/>
          <w:lang w:val="en-ID"/>
        </w:rPr>
        <w:t>kadar</w:t>
      </w:r>
      <w:proofErr w:type="spellEnd"/>
      <w:r>
        <w:rPr>
          <w:rFonts w:eastAsiaTheme="majorEastAsia"/>
          <w:szCs w:val="40"/>
          <w:lang w:val="en-ID"/>
        </w:rPr>
        <w:t xml:space="preserve"> </w:t>
      </w:r>
      <w:proofErr w:type="spellStart"/>
      <w:r>
        <w:rPr>
          <w:rFonts w:eastAsiaTheme="majorEastAsia"/>
          <w:szCs w:val="40"/>
          <w:lang w:val="en-ID"/>
        </w:rPr>
        <w:t>alkohol</w:t>
      </w:r>
      <w:proofErr w:type="spellEnd"/>
      <w:r>
        <w:rPr>
          <w:rFonts w:eastAsiaTheme="majorEastAsia"/>
          <w:szCs w:val="40"/>
          <w:lang w:val="en-ID"/>
        </w:rPr>
        <w:t xml:space="preserve"> pada </w:t>
      </w:r>
      <w:proofErr w:type="spellStart"/>
      <w:r>
        <w:rPr>
          <w:rFonts w:eastAsiaTheme="majorEastAsia"/>
          <w:szCs w:val="40"/>
          <w:lang w:val="en-ID"/>
        </w:rPr>
        <w:t>variasi</w:t>
      </w:r>
      <w:proofErr w:type="spellEnd"/>
      <w:r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waktu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pemeriksaan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urine yang optimal </w:t>
      </w:r>
      <w:proofErr w:type="spellStart"/>
      <w:r w:rsidRPr="00C83290">
        <w:rPr>
          <w:rFonts w:eastAsiaTheme="majorEastAsia"/>
          <w:szCs w:val="40"/>
          <w:lang w:val="en-ID"/>
        </w:rPr>
        <w:t>untuk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mendeteksi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adalah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3 jam </w:t>
      </w:r>
      <w:proofErr w:type="spellStart"/>
      <w:r w:rsidRPr="00C83290">
        <w:rPr>
          <w:rFonts w:eastAsiaTheme="majorEastAsia"/>
          <w:szCs w:val="40"/>
          <w:lang w:val="en-ID"/>
        </w:rPr>
        <w:t>setelah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konsumsi</w:t>
      </w:r>
      <w:proofErr w:type="spellEnd"/>
      <w:r w:rsidRPr="00C83290">
        <w:rPr>
          <w:rFonts w:eastAsiaTheme="majorEastAsia"/>
          <w:szCs w:val="40"/>
          <w:lang w:val="en-ID"/>
        </w:rPr>
        <w:t xml:space="preserve">, yang </w:t>
      </w:r>
      <w:proofErr w:type="spellStart"/>
      <w:r w:rsidRPr="00C83290">
        <w:rPr>
          <w:rFonts w:eastAsiaTheme="majorEastAsia"/>
          <w:szCs w:val="40"/>
          <w:lang w:val="en-ID"/>
        </w:rPr>
        <w:t>dapat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memberikan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informasi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penting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bagi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praktik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medis</w:t>
      </w:r>
      <w:proofErr w:type="spellEnd"/>
      <w:r w:rsidRPr="00C83290">
        <w:rPr>
          <w:rFonts w:eastAsiaTheme="majorEastAsia"/>
          <w:szCs w:val="40"/>
          <w:lang w:val="en-ID"/>
        </w:rPr>
        <w:t xml:space="preserve"> dan </w:t>
      </w:r>
      <w:proofErr w:type="spellStart"/>
      <w:r w:rsidRPr="00C83290">
        <w:rPr>
          <w:rFonts w:eastAsiaTheme="majorEastAsia"/>
          <w:szCs w:val="40"/>
          <w:lang w:val="en-ID"/>
        </w:rPr>
        <w:t>forensik</w:t>
      </w:r>
      <w:proofErr w:type="spellEnd"/>
      <w:r w:rsidRPr="00C83290">
        <w:rPr>
          <w:rFonts w:eastAsiaTheme="majorEastAsia"/>
          <w:szCs w:val="40"/>
          <w:lang w:val="en-ID"/>
        </w:rPr>
        <w:t>.</w:t>
      </w:r>
    </w:p>
    <w:p w14:paraId="460C7AF3" w14:textId="77777777" w:rsidR="000466B4" w:rsidRDefault="000466B4" w:rsidP="000466B4">
      <w:pPr>
        <w:jc w:val="both"/>
        <w:rPr>
          <w:rFonts w:eastAsiaTheme="majorEastAsia"/>
          <w:szCs w:val="40"/>
          <w:lang w:val="en-ID"/>
        </w:rPr>
      </w:pPr>
      <w:r w:rsidRPr="00C83290">
        <w:rPr>
          <w:rFonts w:eastAsiaTheme="majorEastAsia"/>
          <w:b/>
          <w:bCs/>
          <w:szCs w:val="40"/>
          <w:lang w:val="en-ID"/>
        </w:rPr>
        <w:t xml:space="preserve">Kata </w:t>
      </w:r>
      <w:proofErr w:type="spellStart"/>
      <w:r w:rsidRPr="00C83290">
        <w:rPr>
          <w:rFonts w:eastAsiaTheme="majorEastAsia"/>
          <w:b/>
          <w:bCs/>
          <w:szCs w:val="40"/>
          <w:lang w:val="en-ID"/>
        </w:rPr>
        <w:t>kunci</w:t>
      </w:r>
      <w:proofErr w:type="spellEnd"/>
      <w:r w:rsidRPr="00C83290">
        <w:rPr>
          <w:rFonts w:eastAsiaTheme="majorEastAsia"/>
          <w:b/>
          <w:bCs/>
          <w:szCs w:val="40"/>
          <w:lang w:val="en-ID"/>
        </w:rPr>
        <w:t>:</w:t>
      </w:r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Alkohol</w:t>
      </w:r>
      <w:proofErr w:type="spellEnd"/>
      <w:r w:rsidRPr="00C83290">
        <w:rPr>
          <w:rFonts w:eastAsiaTheme="majorEastAsia"/>
          <w:szCs w:val="40"/>
          <w:lang w:val="en-ID"/>
        </w:rPr>
        <w:t xml:space="preserve">, urine, </w:t>
      </w:r>
      <w:proofErr w:type="spellStart"/>
      <w:r w:rsidRPr="00C83290">
        <w:rPr>
          <w:rFonts w:eastAsiaTheme="majorEastAsia"/>
          <w:szCs w:val="40"/>
          <w:lang w:val="en-ID"/>
        </w:rPr>
        <w:t>peminum</w:t>
      </w:r>
      <w:proofErr w:type="spellEnd"/>
      <w:r w:rsidRPr="00C83290">
        <w:rPr>
          <w:rFonts w:eastAsiaTheme="majorEastAsia"/>
          <w:szCs w:val="40"/>
          <w:lang w:val="en-ID"/>
        </w:rPr>
        <w:t xml:space="preserve"> arak, </w:t>
      </w:r>
      <w:r w:rsidRPr="002F7DBD">
        <w:rPr>
          <w:rFonts w:eastAsiaTheme="majorEastAsia"/>
          <w:i/>
          <w:iCs/>
          <w:szCs w:val="40"/>
          <w:lang w:val="en-ID"/>
        </w:rPr>
        <w:t>Rapid Diagnostic Test</w:t>
      </w:r>
      <w:r w:rsidRPr="00C83290">
        <w:rPr>
          <w:rFonts w:eastAsiaTheme="majorEastAsia"/>
          <w:szCs w:val="40"/>
          <w:lang w:val="en-ID"/>
        </w:rPr>
        <w:t xml:space="preserve">, </w:t>
      </w:r>
      <w:proofErr w:type="spellStart"/>
      <w:r w:rsidRPr="00C83290">
        <w:rPr>
          <w:rFonts w:eastAsiaTheme="majorEastAsia"/>
          <w:szCs w:val="40"/>
          <w:lang w:val="en-ID"/>
        </w:rPr>
        <w:t>waktu</w:t>
      </w:r>
      <w:proofErr w:type="spellEnd"/>
      <w:r w:rsidRPr="00C83290">
        <w:rPr>
          <w:rFonts w:eastAsiaTheme="majorEastAsia"/>
          <w:szCs w:val="40"/>
          <w:lang w:val="en-ID"/>
        </w:rPr>
        <w:t xml:space="preserve"> </w:t>
      </w:r>
      <w:proofErr w:type="spellStart"/>
      <w:r w:rsidRPr="00C83290">
        <w:rPr>
          <w:rFonts w:eastAsiaTheme="majorEastAsia"/>
          <w:szCs w:val="40"/>
          <w:lang w:val="en-ID"/>
        </w:rPr>
        <w:t>pemeriksaan</w:t>
      </w:r>
      <w:proofErr w:type="spellEnd"/>
      <w:r w:rsidRPr="00C83290">
        <w:rPr>
          <w:rFonts w:eastAsiaTheme="majorEastAsia"/>
          <w:szCs w:val="40"/>
          <w:lang w:val="en-ID"/>
        </w:rPr>
        <w:t>.</w:t>
      </w:r>
    </w:p>
    <w:p w14:paraId="61735FFD" w14:textId="77777777" w:rsidR="00012AAE" w:rsidRDefault="00012AAE"/>
    <w:sectPr w:rsidR="00012AAE" w:rsidSect="00CD2D6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4"/>
    <w:rsid w:val="00003FBD"/>
    <w:rsid w:val="00012AAE"/>
    <w:rsid w:val="000466B4"/>
    <w:rsid w:val="00720F4C"/>
    <w:rsid w:val="008D0592"/>
    <w:rsid w:val="00CD2D62"/>
    <w:rsid w:val="00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8938"/>
  <w15:chartTrackingRefBased/>
  <w15:docId w15:val="{C5658D81-7154-4F0B-B8B8-5B53F2F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4"/>
  </w:style>
  <w:style w:type="paragraph" w:styleId="Heading1">
    <w:name w:val="heading 1"/>
    <w:basedOn w:val="Normal"/>
    <w:next w:val="Normal"/>
    <w:link w:val="Heading1Char"/>
    <w:uiPriority w:val="9"/>
    <w:qFormat/>
    <w:rsid w:val="0004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B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B4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466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466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466B4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B4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B4"/>
    <w:pPr>
      <w:ind w:left="720"/>
      <w:contextualSpacing/>
    </w:pPr>
    <w:rPr>
      <w:rFonts w:cs="Angsana New"/>
    </w:rPr>
  </w:style>
  <w:style w:type="character" w:styleId="IntenseEmphasis">
    <w:name w:val="Intense Emphasis"/>
    <w:basedOn w:val="DefaultParagraphFont"/>
    <w:uiPriority w:val="21"/>
    <w:qFormat/>
    <w:rsid w:val="000466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B4"/>
    <w:rPr>
      <w:rFonts w:cs="Angsana New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 rizki indrawan tebuana rizki</dc:creator>
  <cp:keywords/>
  <dc:description/>
  <cp:lastModifiedBy>gede rizki indrawan tebuana rizki</cp:lastModifiedBy>
  <cp:revision>1</cp:revision>
  <dcterms:created xsi:type="dcterms:W3CDTF">2025-06-24T06:06:00Z</dcterms:created>
  <dcterms:modified xsi:type="dcterms:W3CDTF">2025-06-24T06:08:00Z</dcterms:modified>
</cp:coreProperties>
</file>