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3"/>
        <w:ind w:left="0" w:firstLine="0"/>
        <w:jc w:val="left"/>
      </w:pPr>
    </w:p>
    <w:p>
      <w:pPr>
        <w:pStyle w:val="Heading1"/>
      </w:pPr>
      <w:r>
        <w:rPr/>
        <w:t>DAFTAR</w:t>
      </w:r>
      <w:r>
        <w:rPr>
          <w:spacing w:val="-6"/>
        </w:rPr>
        <w:t> </w:t>
      </w:r>
      <w:r>
        <w:rPr>
          <w:spacing w:val="-2"/>
        </w:rPr>
        <w:t>PUSTAKA</w:t>
      </w:r>
    </w:p>
    <w:p>
      <w:pPr>
        <w:pStyle w:val="BodyText"/>
        <w:spacing w:before="0"/>
        <w:ind w:left="0" w:firstLine="0"/>
        <w:jc w:val="left"/>
        <w:rPr>
          <w:b/>
        </w:rPr>
      </w:pPr>
    </w:p>
    <w:p>
      <w:pPr>
        <w:pStyle w:val="BodyText"/>
        <w:spacing w:before="0"/>
        <w:ind w:left="0" w:firstLine="0"/>
        <w:jc w:val="left"/>
        <w:rPr>
          <w:b/>
        </w:rPr>
      </w:pPr>
    </w:p>
    <w:p>
      <w:pPr>
        <w:pStyle w:val="BodyText"/>
        <w:spacing w:before="0"/>
        <w:ind w:right="139"/>
      </w:pPr>
      <w:r>
        <w:rPr/>
        <w:t>Amelia, R. R., Putri, R. A., &amp; Soleha, T. U. (2023). Identifikasi Bakteri Gram Negatif Penghasil Extended Spectrum Beta-Lactamase (ESBL) Pada Urin Pengguna</w:t>
      </w:r>
      <w:r>
        <w:rPr>
          <w:spacing w:val="-15"/>
        </w:rPr>
        <w:t> </w:t>
      </w:r>
      <w:r>
        <w:rPr/>
        <w:t>Kateter</w:t>
      </w:r>
      <w:r>
        <w:rPr>
          <w:spacing w:val="-15"/>
        </w:rPr>
        <w:t> </w:t>
      </w:r>
      <w:r>
        <w:rPr/>
        <w:t>di</w:t>
      </w:r>
      <w:r>
        <w:rPr>
          <w:spacing w:val="-15"/>
        </w:rPr>
        <w:t> </w:t>
      </w:r>
      <w:r>
        <w:rPr/>
        <w:t>Ruang</w:t>
      </w:r>
      <w:r>
        <w:rPr>
          <w:spacing w:val="-14"/>
        </w:rPr>
        <w:t> </w:t>
      </w:r>
      <w:r>
        <w:rPr/>
        <w:t>Rawat</w:t>
      </w:r>
      <w:r>
        <w:rPr>
          <w:spacing w:val="-14"/>
        </w:rPr>
        <w:t> </w:t>
      </w:r>
      <w:r>
        <w:rPr/>
        <w:t>Inap</w:t>
      </w:r>
      <w:r>
        <w:rPr>
          <w:spacing w:val="-14"/>
        </w:rPr>
        <w:t> </w:t>
      </w:r>
      <w:r>
        <w:rPr/>
        <w:t>Kelas</w:t>
      </w:r>
      <w:r>
        <w:rPr>
          <w:spacing w:val="-13"/>
        </w:rPr>
        <w:t> </w:t>
      </w:r>
      <w:r>
        <w:rPr/>
        <w:t>III</w:t>
      </w:r>
      <w:r>
        <w:rPr>
          <w:spacing w:val="-14"/>
        </w:rPr>
        <w:t> </w:t>
      </w:r>
      <w:r>
        <w:rPr/>
        <w:t>RSUD</w:t>
      </w:r>
      <w:r>
        <w:rPr>
          <w:spacing w:val="-15"/>
        </w:rPr>
        <w:t> </w:t>
      </w:r>
      <w:r>
        <w:rPr/>
        <w:t>Dr.</w:t>
      </w:r>
      <w:r>
        <w:rPr>
          <w:spacing w:val="-14"/>
        </w:rPr>
        <w:t> </w:t>
      </w:r>
      <w:r>
        <w:rPr/>
        <w:t>H</w:t>
      </w:r>
      <w:r>
        <w:rPr>
          <w:spacing w:val="-14"/>
        </w:rPr>
        <w:t> </w:t>
      </w:r>
      <w:r>
        <w:rPr/>
        <w:t>Abdul</w:t>
      </w:r>
      <w:r>
        <w:rPr>
          <w:spacing w:val="-14"/>
        </w:rPr>
        <w:t> </w:t>
      </w:r>
      <w:r>
        <w:rPr/>
        <w:t>Moeloek Bandar Lampung. </w:t>
      </w:r>
      <w:r>
        <w:rPr>
          <w:i/>
        </w:rPr>
        <w:t>Medical Profession Journal of Lampung</w:t>
      </w:r>
      <w:r>
        <w:rPr/>
        <w:t>, </w:t>
      </w:r>
      <w:r>
        <w:rPr>
          <w:i/>
        </w:rPr>
        <w:t>13</w:t>
      </w:r>
      <w:r>
        <w:rPr/>
        <w:t>(1), 1–7.</w:t>
      </w:r>
    </w:p>
    <w:p>
      <w:pPr>
        <w:pStyle w:val="BodyText"/>
        <w:ind w:right="138"/>
      </w:pPr>
      <w:r>
        <w:rPr/>
        <w:t>American Diabetes Association. (2022). Diabetes management in chronic kidney disease:</w:t>
      </w:r>
      <w:r>
        <w:rPr>
          <w:spacing w:val="-6"/>
        </w:rPr>
        <w:t> </w:t>
      </w:r>
      <w:r>
        <w:rPr/>
        <w:t>a</w:t>
      </w:r>
      <w:r>
        <w:rPr>
          <w:spacing w:val="-8"/>
        </w:rPr>
        <w:t> </w:t>
      </w:r>
      <w:r>
        <w:rPr/>
        <w:t>consensus</w:t>
      </w:r>
      <w:r>
        <w:rPr>
          <w:spacing w:val="-6"/>
        </w:rPr>
        <w:t> </w:t>
      </w:r>
      <w:r>
        <w:rPr/>
        <w:t>report</w:t>
      </w:r>
      <w:r>
        <w:rPr>
          <w:spacing w:val="-7"/>
        </w:rPr>
        <w:t> </w:t>
      </w:r>
      <w:r>
        <w:rPr/>
        <w:t>by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American</w:t>
      </w:r>
      <w:r>
        <w:rPr>
          <w:spacing w:val="-7"/>
        </w:rPr>
        <w:t> </w:t>
      </w:r>
      <w:r>
        <w:rPr/>
        <w:t>Diabetes</w:t>
      </w:r>
      <w:r>
        <w:rPr>
          <w:spacing w:val="-7"/>
        </w:rPr>
        <w:t> </w:t>
      </w:r>
      <w:r>
        <w:rPr/>
        <w:t>Association</w:t>
      </w:r>
      <w:r>
        <w:rPr>
          <w:spacing w:val="-6"/>
        </w:rPr>
        <w:t> </w:t>
      </w:r>
      <w:r>
        <w:rPr/>
        <w:t>(ADA)</w:t>
      </w:r>
      <w:r>
        <w:rPr>
          <w:spacing w:val="-8"/>
        </w:rPr>
        <w:t> </w:t>
      </w:r>
      <w:r>
        <w:rPr/>
        <w:t>and Kidney Disease: Improving Global Outcomes (KDIGO). </w:t>
      </w:r>
      <w:r>
        <w:rPr>
          <w:i/>
        </w:rPr>
        <w:t>Diabetes Care</w:t>
      </w:r>
      <w:r>
        <w:rPr/>
        <w:t>, </w:t>
      </w:r>
      <w:r>
        <w:rPr>
          <w:i/>
        </w:rPr>
        <w:t>45</w:t>
      </w:r>
      <w:r>
        <w:rPr/>
        <w:t>(12), 3075–3090.</w:t>
      </w:r>
    </w:p>
    <w:p>
      <w:pPr>
        <w:pStyle w:val="BodyText"/>
        <w:spacing w:before="121"/>
        <w:ind w:right="137"/>
      </w:pPr>
      <w:r>
        <w:rPr/>
        <w:t>Anggraeni,</w:t>
      </w:r>
      <w:r>
        <w:rPr>
          <w:spacing w:val="-5"/>
        </w:rPr>
        <w:t> </w:t>
      </w:r>
      <w:r>
        <w:rPr/>
        <w:t>H.</w:t>
      </w:r>
      <w:r>
        <w:rPr>
          <w:spacing w:val="-9"/>
        </w:rPr>
        <w:t> </w:t>
      </w:r>
      <w:r>
        <w:rPr/>
        <w:t>(2023).</w:t>
      </w:r>
      <w:r>
        <w:rPr>
          <w:spacing w:val="-9"/>
        </w:rPr>
        <w:t> </w:t>
      </w:r>
      <w:r>
        <w:rPr/>
        <w:t>Pola</w:t>
      </w:r>
      <w:r>
        <w:rPr>
          <w:spacing w:val="-9"/>
        </w:rPr>
        <w:t> </w:t>
      </w:r>
      <w:r>
        <w:rPr/>
        <w:t>Bakteri</w:t>
      </w:r>
      <w:r>
        <w:rPr>
          <w:spacing w:val="-8"/>
        </w:rPr>
        <w:t> </w:t>
      </w:r>
      <w:r>
        <w:rPr/>
        <w:t>Menginfeksi</w:t>
      </w:r>
      <w:r>
        <w:rPr>
          <w:spacing w:val="-8"/>
        </w:rPr>
        <w:t> </w:t>
      </w:r>
      <w:r>
        <w:rPr/>
        <w:t>Saluran</w:t>
      </w:r>
      <w:r>
        <w:rPr>
          <w:spacing w:val="-8"/>
        </w:rPr>
        <w:t> </w:t>
      </w:r>
      <w:r>
        <w:rPr/>
        <w:t>Kemih</w:t>
      </w:r>
      <w:r>
        <w:rPr>
          <w:spacing w:val="-8"/>
        </w:rPr>
        <w:t> </w:t>
      </w:r>
      <w:r>
        <w:rPr/>
        <w:t>Pada</w:t>
      </w:r>
      <w:r>
        <w:rPr>
          <w:spacing w:val="-7"/>
        </w:rPr>
        <w:t> </w:t>
      </w:r>
      <w:r>
        <w:rPr/>
        <w:t>Urine</w:t>
      </w:r>
      <w:r>
        <w:rPr>
          <w:spacing w:val="-7"/>
        </w:rPr>
        <w:t> </w:t>
      </w:r>
      <w:r>
        <w:rPr/>
        <w:t>Pasien Diabetes</w:t>
      </w:r>
      <w:r>
        <w:rPr>
          <w:spacing w:val="-4"/>
        </w:rPr>
        <w:t> </w:t>
      </w:r>
      <w:r>
        <w:rPr/>
        <w:t>Mellitus</w:t>
      </w:r>
      <w:r>
        <w:rPr>
          <w:spacing w:val="-4"/>
        </w:rPr>
        <w:t> </w:t>
      </w:r>
      <w:r>
        <w:rPr/>
        <w:t>di</w:t>
      </w:r>
      <w:r>
        <w:rPr>
          <w:spacing w:val="-3"/>
        </w:rPr>
        <w:t> </w:t>
      </w:r>
      <w:r>
        <w:rPr/>
        <w:t>Ruang</w:t>
      </w:r>
      <w:r>
        <w:rPr>
          <w:spacing w:val="-3"/>
        </w:rPr>
        <w:t> </w:t>
      </w:r>
      <w:r>
        <w:rPr/>
        <w:t>Rawat</w:t>
      </w:r>
      <w:r>
        <w:rPr>
          <w:spacing w:val="-3"/>
        </w:rPr>
        <w:t> </w:t>
      </w:r>
      <w:r>
        <w:rPr/>
        <w:t>Inap</w:t>
      </w:r>
      <w:r>
        <w:rPr>
          <w:spacing w:val="-3"/>
        </w:rPr>
        <w:t> </w:t>
      </w:r>
      <w:r>
        <w:rPr/>
        <w:t>RSUD</w:t>
      </w:r>
      <w:r>
        <w:rPr>
          <w:spacing w:val="-4"/>
        </w:rPr>
        <w:t> </w:t>
      </w:r>
      <w:r>
        <w:rPr/>
        <w:t>A.</w:t>
      </w:r>
      <w:r>
        <w:rPr>
          <w:spacing w:val="-2"/>
        </w:rPr>
        <w:t> </w:t>
      </w:r>
      <w:r>
        <w:rPr/>
        <w:t>W.</w:t>
      </w:r>
      <w:r>
        <w:rPr>
          <w:spacing w:val="-3"/>
        </w:rPr>
        <w:t> </w:t>
      </w:r>
      <w:r>
        <w:rPr/>
        <w:t>Sjahranie</w:t>
      </w:r>
      <w:r>
        <w:rPr>
          <w:spacing w:val="-2"/>
        </w:rPr>
        <w:t> </w:t>
      </w:r>
      <w:r>
        <w:rPr/>
        <w:t>Tahun</w:t>
      </w:r>
      <w:r>
        <w:rPr>
          <w:spacing w:val="-3"/>
        </w:rPr>
        <w:t> </w:t>
      </w:r>
      <w:r>
        <w:rPr/>
        <w:t>2020 - </w:t>
      </w:r>
      <w:r>
        <w:rPr>
          <w:spacing w:val="-2"/>
        </w:rPr>
        <w:t>2021.</w:t>
      </w:r>
    </w:p>
    <w:p>
      <w:pPr>
        <w:spacing w:before="0"/>
        <w:ind w:left="1048" w:right="0" w:firstLine="0"/>
        <w:jc w:val="left"/>
        <w:rPr>
          <w:i/>
          <w:sz w:val="24"/>
        </w:rPr>
      </w:pPr>
      <w:hyperlink r:id="rId5">
        <w:r>
          <w:rPr>
            <w:i/>
            <w:spacing w:val="-2"/>
            <w:sz w:val="24"/>
          </w:rPr>
          <w:t>https://jurnal.unimus.ac.id/index.php/JLabMed/article/download/12343/pdf</w:t>
        </w:r>
      </w:hyperlink>
    </w:p>
    <w:p>
      <w:pPr>
        <w:pStyle w:val="BodyText"/>
        <w:ind w:right="141"/>
      </w:pPr>
      <w:r>
        <w:rPr/>
        <w:t>Annisah,</w:t>
      </w:r>
      <w:r>
        <w:rPr>
          <w:spacing w:val="-13"/>
        </w:rPr>
        <w:t> </w:t>
      </w:r>
      <w:r>
        <w:rPr/>
        <w:t>N.,</w:t>
      </w:r>
      <w:r>
        <w:rPr>
          <w:spacing w:val="-14"/>
        </w:rPr>
        <w:t> </w:t>
      </w:r>
      <w:r>
        <w:rPr/>
        <w:t>Setyawati,</w:t>
      </w:r>
      <w:r>
        <w:rPr>
          <w:spacing w:val="-11"/>
        </w:rPr>
        <w:t> </w:t>
      </w:r>
      <w:r>
        <w:rPr/>
        <w:t>T.,</w:t>
      </w:r>
      <w:r>
        <w:rPr>
          <w:spacing w:val="-13"/>
        </w:rPr>
        <w:t> </w:t>
      </w:r>
      <w:r>
        <w:rPr/>
        <w:t>&amp;</w:t>
      </w:r>
      <w:r>
        <w:rPr>
          <w:spacing w:val="-13"/>
        </w:rPr>
        <w:t> </w:t>
      </w:r>
      <w:r>
        <w:rPr/>
        <w:t>Amri,</w:t>
      </w:r>
      <w:r>
        <w:rPr>
          <w:spacing w:val="-13"/>
        </w:rPr>
        <w:t> </w:t>
      </w:r>
      <w:r>
        <w:rPr/>
        <w:t>I.</w:t>
      </w:r>
      <w:r>
        <w:rPr>
          <w:spacing w:val="-11"/>
        </w:rPr>
        <w:t> </w:t>
      </w:r>
      <w:r>
        <w:rPr/>
        <w:t>(2024).</w:t>
      </w:r>
      <w:r>
        <w:rPr>
          <w:spacing w:val="-14"/>
        </w:rPr>
        <w:t> </w:t>
      </w:r>
      <w:r>
        <w:rPr/>
        <w:t>Faktor</w:t>
      </w:r>
      <w:r>
        <w:rPr>
          <w:spacing w:val="-13"/>
        </w:rPr>
        <w:t> </w:t>
      </w:r>
      <w:r>
        <w:rPr/>
        <w:t>Risiko</w:t>
      </w:r>
      <w:r>
        <w:rPr>
          <w:spacing w:val="-13"/>
        </w:rPr>
        <w:t> </w:t>
      </w:r>
      <w:r>
        <w:rPr/>
        <w:t>Infeksi</w:t>
      </w:r>
      <w:r>
        <w:rPr>
          <w:spacing w:val="-12"/>
        </w:rPr>
        <w:t> </w:t>
      </w:r>
      <w:r>
        <w:rPr/>
        <w:t>Saluran</w:t>
      </w:r>
      <w:r>
        <w:rPr>
          <w:spacing w:val="-13"/>
        </w:rPr>
        <w:t> </w:t>
      </w:r>
      <w:r>
        <w:rPr/>
        <w:t>Kemih (ISK): Literature Review the Risk Factors of Urinary Tract Infection (Uti)</w:t>
      </w:r>
      <w:r>
        <w:rPr>
          <w:spacing w:val="-14"/>
        </w:rPr>
        <w:t> </w:t>
      </w:r>
      <w:r>
        <w:rPr/>
        <w:t>: Literature Review. </w:t>
      </w:r>
      <w:r>
        <w:rPr>
          <w:i/>
        </w:rPr>
        <w:t>Jurnal Medical Profession (MedPro)</w:t>
      </w:r>
      <w:r>
        <w:rPr/>
        <w:t>, </w:t>
      </w:r>
      <w:r>
        <w:rPr>
          <w:i/>
        </w:rPr>
        <w:t>6</w:t>
      </w:r>
      <w:r>
        <w:rPr/>
        <w:t>(1), 86–93.</w:t>
      </w:r>
    </w:p>
    <w:p>
      <w:pPr>
        <w:pStyle w:val="BodyText"/>
        <w:ind w:right="139"/>
        <w:rPr>
          <w:i/>
        </w:rPr>
      </w:pPr>
      <w:r>
        <w:rPr/>
        <w:t>Apriliana,</w:t>
      </w:r>
      <w:r>
        <w:rPr>
          <w:spacing w:val="-13"/>
        </w:rPr>
        <w:t> </w:t>
      </w:r>
      <w:r>
        <w:rPr/>
        <w:t>E.</w:t>
      </w:r>
      <w:r>
        <w:rPr>
          <w:spacing w:val="-13"/>
        </w:rPr>
        <w:t> </w:t>
      </w:r>
      <w:r>
        <w:rPr/>
        <w:t>(2019).</w:t>
      </w:r>
      <w:r>
        <w:rPr>
          <w:spacing w:val="-13"/>
        </w:rPr>
        <w:t> </w:t>
      </w:r>
      <w:r>
        <w:rPr/>
        <w:t>Akurasi</w:t>
      </w:r>
      <w:r>
        <w:rPr>
          <w:spacing w:val="-12"/>
        </w:rPr>
        <w:t> </w:t>
      </w:r>
      <w:r>
        <w:rPr/>
        <w:t>Dan</w:t>
      </w:r>
      <w:r>
        <w:rPr>
          <w:spacing w:val="-12"/>
        </w:rPr>
        <w:t> </w:t>
      </w:r>
      <w:r>
        <w:rPr/>
        <w:t>Presisi</w:t>
      </w:r>
      <w:r>
        <w:rPr>
          <w:spacing w:val="-12"/>
        </w:rPr>
        <w:t> </w:t>
      </w:r>
      <w:r>
        <w:rPr/>
        <w:t>Hasil</w:t>
      </w:r>
      <w:r>
        <w:rPr>
          <w:spacing w:val="-12"/>
        </w:rPr>
        <w:t> </w:t>
      </w:r>
      <w:r>
        <w:rPr/>
        <w:t>Pemeriksaan</w:t>
      </w:r>
      <w:r>
        <w:rPr>
          <w:spacing w:val="-13"/>
        </w:rPr>
        <w:t> </w:t>
      </w:r>
      <w:r>
        <w:rPr/>
        <w:t>Hematology</w:t>
      </w:r>
      <w:r>
        <w:rPr>
          <w:spacing w:val="-12"/>
        </w:rPr>
        <w:t> </w:t>
      </w:r>
      <w:r>
        <w:rPr/>
        <w:t>Analyzer di Laboratorium Puskesmas Banjarharjo Kabupaten Brebes. </w:t>
      </w:r>
      <w:r>
        <w:rPr>
          <w:i/>
        </w:rPr>
        <w:t>Universitas Muhammadiyah Semarang.</w:t>
      </w:r>
    </w:p>
    <w:p>
      <w:pPr>
        <w:spacing w:before="120"/>
        <w:ind w:left="1048" w:right="135" w:hanging="480"/>
        <w:jc w:val="both"/>
        <w:rPr>
          <w:i/>
          <w:sz w:val="24"/>
        </w:rPr>
      </w:pPr>
      <w:r>
        <w:rPr>
          <w:sz w:val="24"/>
        </w:rPr>
        <w:t>Apriyani, C. (2024). Mikrobiologi Farmasi. </w:t>
      </w:r>
      <w:hyperlink r:id="rId6">
        <w:r>
          <w:rPr>
            <w:i/>
            <w:sz w:val="24"/>
          </w:rPr>
          <w:t>http://eprints.stikes-notokusumo.ac.id/463/10/2_Pertumbuhan</w:t>
        </w:r>
      </w:hyperlink>
      <w:r>
        <w:rPr>
          <w:i/>
          <w:sz w:val="24"/>
        </w:rPr>
        <w:t> Mikroorganisme.pdf</w:t>
      </w:r>
    </w:p>
    <w:p>
      <w:pPr>
        <w:spacing w:before="120"/>
        <w:ind w:left="1048" w:right="140" w:hanging="480"/>
        <w:jc w:val="both"/>
        <w:rPr>
          <w:i/>
          <w:sz w:val="24"/>
        </w:rPr>
      </w:pPr>
      <w:r>
        <w:rPr>
          <w:sz w:val="24"/>
        </w:rPr>
        <w:t>Ayunin,</w:t>
      </w:r>
      <w:r>
        <w:rPr>
          <w:spacing w:val="-4"/>
          <w:sz w:val="24"/>
        </w:rPr>
        <w:t> </w:t>
      </w:r>
      <w:r>
        <w:rPr>
          <w:sz w:val="24"/>
        </w:rPr>
        <w:t>Z.</w:t>
      </w:r>
      <w:r>
        <w:rPr>
          <w:spacing w:val="-4"/>
          <w:sz w:val="24"/>
        </w:rPr>
        <w:t> </w:t>
      </w:r>
      <w:r>
        <w:rPr>
          <w:sz w:val="24"/>
        </w:rPr>
        <w:t>N.</w:t>
      </w:r>
      <w:r>
        <w:rPr>
          <w:spacing w:val="-4"/>
          <w:sz w:val="24"/>
        </w:rPr>
        <w:t> </w:t>
      </w:r>
      <w:r>
        <w:rPr>
          <w:sz w:val="24"/>
        </w:rPr>
        <w:t>(2024).</w:t>
      </w:r>
      <w:r>
        <w:rPr>
          <w:spacing w:val="-4"/>
          <w:sz w:val="24"/>
        </w:rPr>
        <w:t> </w:t>
      </w:r>
      <w:r>
        <w:rPr>
          <w:sz w:val="24"/>
        </w:rPr>
        <w:t>Perbandingan</w:t>
      </w:r>
      <w:r>
        <w:rPr>
          <w:spacing w:val="-4"/>
          <w:sz w:val="24"/>
        </w:rPr>
        <w:t> </w:t>
      </w:r>
      <w:r>
        <w:rPr>
          <w:sz w:val="24"/>
        </w:rPr>
        <w:t>Hasil</w:t>
      </w:r>
      <w:r>
        <w:rPr>
          <w:spacing w:val="-3"/>
          <w:sz w:val="24"/>
        </w:rPr>
        <w:t> </w:t>
      </w:r>
      <w:r>
        <w:rPr>
          <w:sz w:val="24"/>
        </w:rPr>
        <w:t>Pengamatan</w:t>
      </w:r>
      <w:r>
        <w:rPr>
          <w:spacing w:val="-4"/>
          <w:sz w:val="24"/>
        </w:rPr>
        <w:t> </w:t>
      </w:r>
      <w:r>
        <w:rPr>
          <w:sz w:val="24"/>
        </w:rPr>
        <w:t>Jumlah</w:t>
      </w:r>
      <w:r>
        <w:rPr>
          <w:spacing w:val="-4"/>
          <w:sz w:val="24"/>
        </w:rPr>
        <w:t> </w:t>
      </w:r>
      <w:r>
        <w:rPr>
          <w:sz w:val="24"/>
        </w:rPr>
        <w:t>Bakteri</w:t>
      </w:r>
      <w:r>
        <w:rPr>
          <w:spacing w:val="-3"/>
          <w:sz w:val="24"/>
        </w:rPr>
        <w:t> </w:t>
      </w:r>
      <w:r>
        <w:rPr>
          <w:sz w:val="24"/>
        </w:rPr>
        <w:t>Urine</w:t>
      </w:r>
      <w:r>
        <w:rPr>
          <w:spacing w:val="-4"/>
          <w:sz w:val="24"/>
        </w:rPr>
        <w:t> </w:t>
      </w:r>
      <w:r>
        <w:rPr>
          <w:sz w:val="24"/>
        </w:rPr>
        <w:t>Pada Suhu Ruang dan Suhu Kulkas Dengan Metode Pour Plate Dan Spread Plate. </w:t>
      </w:r>
      <w:r>
        <w:rPr>
          <w:i/>
          <w:sz w:val="24"/>
        </w:rPr>
        <w:t>Politeknik Kesehatan Kemenkes Surabaya.</w:t>
      </w:r>
    </w:p>
    <w:p>
      <w:pPr>
        <w:pStyle w:val="BodyText"/>
        <w:ind w:right="139"/>
      </w:pPr>
      <w:r>
        <w:rPr/>
        <w:t>Ayunin,</w:t>
      </w:r>
      <w:r>
        <w:rPr>
          <w:spacing w:val="-5"/>
        </w:rPr>
        <w:t> </w:t>
      </w:r>
      <w:r>
        <w:rPr/>
        <w:t>Z.</w:t>
      </w:r>
      <w:r>
        <w:rPr>
          <w:spacing w:val="-5"/>
        </w:rPr>
        <w:t> </w:t>
      </w:r>
      <w:r>
        <w:rPr/>
        <w:t>N.,</w:t>
      </w:r>
      <w:r>
        <w:rPr>
          <w:spacing w:val="-5"/>
        </w:rPr>
        <w:t> </w:t>
      </w:r>
      <w:r>
        <w:rPr/>
        <w:t>Pestariati,</w:t>
      </w:r>
      <w:r>
        <w:rPr>
          <w:spacing w:val="-3"/>
        </w:rPr>
        <w:t> </w:t>
      </w:r>
      <w:r>
        <w:rPr/>
        <w:t>Endarini,</w:t>
      </w:r>
      <w:r>
        <w:rPr>
          <w:spacing w:val="-5"/>
        </w:rPr>
        <w:t> </w:t>
      </w:r>
      <w:r>
        <w:rPr/>
        <w:t>L.</w:t>
      </w:r>
      <w:r>
        <w:rPr>
          <w:spacing w:val="-5"/>
        </w:rPr>
        <w:t> </w:t>
      </w:r>
      <w:r>
        <w:rPr/>
        <w:t>H.,</w:t>
      </w:r>
      <w:r>
        <w:rPr>
          <w:spacing w:val="-5"/>
        </w:rPr>
        <w:t> </w:t>
      </w:r>
      <w:r>
        <w:rPr/>
        <w:t>&amp;</w:t>
      </w:r>
      <w:r>
        <w:rPr>
          <w:spacing w:val="-4"/>
        </w:rPr>
        <w:t> </w:t>
      </w:r>
      <w:r>
        <w:rPr/>
        <w:t>Krihariyani,</w:t>
      </w:r>
      <w:r>
        <w:rPr>
          <w:spacing w:val="-4"/>
        </w:rPr>
        <w:t> </w:t>
      </w:r>
      <w:r>
        <w:rPr/>
        <w:t>D.</w:t>
      </w:r>
      <w:r>
        <w:rPr>
          <w:spacing w:val="-5"/>
        </w:rPr>
        <w:t> </w:t>
      </w:r>
      <w:r>
        <w:rPr/>
        <w:t>(2025).</w:t>
      </w:r>
      <w:r>
        <w:rPr>
          <w:spacing w:val="-6"/>
        </w:rPr>
        <w:t> </w:t>
      </w:r>
      <w:r>
        <w:rPr/>
        <w:t>Pour</w:t>
      </w:r>
      <w:r>
        <w:rPr>
          <w:spacing w:val="-6"/>
        </w:rPr>
        <w:t> </w:t>
      </w:r>
      <w:r>
        <w:rPr/>
        <w:t>Plate</w:t>
      </w:r>
      <w:r>
        <w:rPr>
          <w:spacing w:val="-5"/>
        </w:rPr>
        <w:t> </w:t>
      </w:r>
      <w:r>
        <w:rPr/>
        <w:t>dan Spread</w:t>
      </w:r>
      <w:r>
        <w:rPr>
          <w:spacing w:val="-12"/>
        </w:rPr>
        <w:t> </w:t>
      </w:r>
      <w:r>
        <w:rPr/>
        <w:t>Plate</w:t>
      </w:r>
      <w:r>
        <w:rPr>
          <w:spacing w:val="-13"/>
        </w:rPr>
        <w:t> </w:t>
      </w:r>
      <w:r>
        <w:rPr/>
        <w:t>Sebagai</w:t>
      </w:r>
      <w:r>
        <w:rPr>
          <w:spacing w:val="-11"/>
        </w:rPr>
        <w:t> </w:t>
      </w:r>
      <w:r>
        <w:rPr/>
        <w:t>Metode</w:t>
      </w:r>
      <w:r>
        <w:rPr>
          <w:spacing w:val="-13"/>
        </w:rPr>
        <w:t> </w:t>
      </w:r>
      <w:r>
        <w:rPr/>
        <w:t>yang</w:t>
      </w:r>
      <w:r>
        <w:rPr>
          <w:spacing w:val="-12"/>
        </w:rPr>
        <w:t> </w:t>
      </w:r>
      <w:r>
        <w:rPr/>
        <w:t>Akurat</w:t>
      </w:r>
      <w:r>
        <w:rPr>
          <w:spacing w:val="-11"/>
        </w:rPr>
        <w:t> </w:t>
      </w:r>
      <w:r>
        <w:rPr/>
        <w:t>dalam</w:t>
      </w:r>
      <w:r>
        <w:rPr>
          <w:spacing w:val="-12"/>
        </w:rPr>
        <w:t> </w:t>
      </w:r>
      <w:r>
        <w:rPr/>
        <w:t>Pemeriksaan</w:t>
      </w:r>
      <w:r>
        <w:rPr>
          <w:spacing w:val="-12"/>
        </w:rPr>
        <w:t> </w:t>
      </w:r>
      <w:r>
        <w:rPr/>
        <w:t>Jumlah</w:t>
      </w:r>
      <w:r>
        <w:rPr>
          <w:spacing w:val="-12"/>
        </w:rPr>
        <w:t> </w:t>
      </w:r>
      <w:r>
        <w:rPr/>
        <w:t>Bakteri dalam Urine pada Suhu Ruang dan Suhu Kulkas. </w:t>
      </w:r>
      <w:r>
        <w:rPr>
          <w:i/>
        </w:rPr>
        <w:t>16, 492–495</w:t>
      </w:r>
      <w:r>
        <w:rPr/>
        <w:t>.</w:t>
      </w:r>
    </w:p>
    <w:p>
      <w:pPr>
        <w:pStyle w:val="BodyText"/>
        <w:spacing w:before="121"/>
        <w:ind w:right="138"/>
      </w:pPr>
      <w:r>
        <w:rPr/>
        <w:t>Aziza, V., Rini, C. S., Aliviameita, A., &amp; Rohmah, J. (2024). Pengaruh Suhu dan Lama</w:t>
      </w:r>
      <w:r>
        <w:rPr>
          <w:spacing w:val="-14"/>
        </w:rPr>
        <w:t> </w:t>
      </w:r>
      <w:r>
        <w:rPr/>
        <w:t>Penyimpanan</w:t>
      </w:r>
      <w:r>
        <w:rPr>
          <w:spacing w:val="-11"/>
        </w:rPr>
        <w:t> </w:t>
      </w:r>
      <w:r>
        <w:rPr/>
        <w:t>Urine</w:t>
      </w:r>
      <w:r>
        <w:rPr>
          <w:spacing w:val="-14"/>
        </w:rPr>
        <w:t> </w:t>
      </w:r>
      <w:r>
        <w:rPr/>
        <w:t>Pada</w:t>
      </w:r>
      <w:r>
        <w:rPr>
          <w:spacing w:val="-14"/>
        </w:rPr>
        <w:t> </w:t>
      </w:r>
      <w:r>
        <w:rPr/>
        <w:t>Pasien</w:t>
      </w:r>
      <w:r>
        <w:rPr>
          <w:spacing w:val="-11"/>
        </w:rPr>
        <w:t> </w:t>
      </w:r>
      <w:r>
        <w:rPr/>
        <w:t>Infeksi</w:t>
      </w:r>
      <w:r>
        <w:rPr>
          <w:spacing w:val="-12"/>
        </w:rPr>
        <w:t> </w:t>
      </w:r>
      <w:r>
        <w:rPr/>
        <w:t>Saluran</w:t>
      </w:r>
      <w:r>
        <w:rPr>
          <w:spacing w:val="-13"/>
        </w:rPr>
        <w:t> </w:t>
      </w:r>
      <w:r>
        <w:rPr/>
        <w:t>Kemih</w:t>
      </w:r>
      <w:r>
        <w:rPr>
          <w:spacing w:val="-13"/>
        </w:rPr>
        <w:t> </w:t>
      </w:r>
      <w:r>
        <w:rPr/>
        <w:t>(ISK)</w:t>
      </w:r>
      <w:r>
        <w:rPr>
          <w:spacing w:val="-12"/>
        </w:rPr>
        <w:t> </w:t>
      </w:r>
      <w:r>
        <w:rPr/>
        <w:t>Terhadap Jumlah Bakteri. </w:t>
      </w:r>
      <w:r>
        <w:rPr>
          <w:i/>
        </w:rPr>
        <w:t>Medical Scope Journal</w:t>
      </w:r>
      <w:r>
        <w:rPr/>
        <w:t>, </w:t>
      </w:r>
      <w:r>
        <w:rPr>
          <w:i/>
        </w:rPr>
        <w:t>7</w:t>
      </w:r>
      <w:r>
        <w:rPr/>
        <w:t>(1), 64–</w:t>
      </w:r>
      <w:r>
        <w:rPr/>
        <w:t>73. </w:t>
      </w:r>
      <w:hyperlink r:id="rId7">
        <w:r>
          <w:rPr>
            <w:spacing w:val="-2"/>
          </w:rPr>
          <w:t>https://doi.org/10.35790/msj.v7i1.55142</w:t>
        </w:r>
      </w:hyperlink>
    </w:p>
    <w:p>
      <w:pPr>
        <w:spacing w:before="120"/>
        <w:ind w:left="1048" w:right="139" w:hanging="480"/>
        <w:jc w:val="both"/>
        <w:rPr>
          <w:i/>
          <w:sz w:val="24"/>
        </w:rPr>
      </w:pPr>
      <w:r>
        <w:rPr>
          <w:sz w:val="24"/>
        </w:rPr>
        <w:t>Balaka, M. Y. (2022). Buku Metodologi Penelitian Kuantitatif. </w:t>
      </w:r>
      <w:r>
        <w:rPr>
          <w:i/>
          <w:sz w:val="24"/>
        </w:rPr>
        <w:t>Penerbit Widina. </w:t>
      </w:r>
      <w:hyperlink r:id="rId8">
        <w:r>
          <w:rPr>
            <w:i/>
            <w:sz w:val="24"/>
          </w:rPr>
          <w:t>https://repository.penerbitwidina.com/media/publications/464453-</w:t>
        </w:r>
      </w:hyperlink>
    </w:p>
    <w:p>
      <w:pPr>
        <w:spacing w:before="0"/>
        <w:ind w:left="1048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metodologi-penelitian-kuantitatif-10d6b58a.pdf</w:t>
      </w:r>
    </w:p>
    <w:p>
      <w:pPr>
        <w:pStyle w:val="BodyText"/>
        <w:jc w:val="left"/>
        <w:rPr>
          <w:i/>
        </w:rPr>
      </w:pPr>
      <w:r>
        <w:rPr/>
        <w:t>Black, J. M., &amp; Hawks, J. H. (2014). Keperawatan Medikal Bedah: Manajemen</w:t>
      </w:r>
      <w:r>
        <w:rPr>
          <w:spacing w:val="80"/>
        </w:rPr>
        <w:t> </w:t>
      </w:r>
      <w:r>
        <w:rPr/>
        <w:t>Klinis Untuk Hasil Yang Diharapkan. </w:t>
      </w:r>
      <w:r>
        <w:rPr>
          <w:i/>
        </w:rPr>
        <w:t>Elsevier (Singapore).</w:t>
      </w:r>
    </w:p>
    <w:p>
      <w:pPr>
        <w:tabs>
          <w:tab w:pos="1554" w:val="left" w:leader="none"/>
          <w:tab w:pos="2019" w:val="left" w:leader="none"/>
          <w:tab w:pos="2458" w:val="left" w:leader="none"/>
          <w:tab w:pos="3389" w:val="left" w:leader="none"/>
          <w:tab w:pos="5114" w:val="left" w:leader="none"/>
          <w:tab w:pos="5908" w:val="left" w:leader="none"/>
          <w:tab w:pos="7402" w:val="left" w:leader="none"/>
        </w:tabs>
        <w:spacing w:before="120"/>
        <w:ind w:left="1048" w:right="137" w:hanging="480"/>
        <w:jc w:val="left"/>
        <w:rPr>
          <w:i/>
          <w:sz w:val="24"/>
        </w:rPr>
      </w:pPr>
      <w:r>
        <w:rPr>
          <w:spacing w:val="-2"/>
          <w:sz w:val="24"/>
        </w:rPr>
        <w:t>Boleng,</w:t>
      </w:r>
      <w:r>
        <w:rPr>
          <w:sz w:val="24"/>
        </w:rPr>
        <w:tab/>
      </w:r>
      <w:r>
        <w:rPr>
          <w:spacing w:val="-6"/>
          <w:sz w:val="24"/>
        </w:rPr>
        <w:t>D.</w:t>
      </w:r>
      <w:r>
        <w:rPr>
          <w:sz w:val="24"/>
        </w:rPr>
        <w:tab/>
      </w:r>
      <w:r>
        <w:rPr>
          <w:spacing w:val="-6"/>
          <w:sz w:val="24"/>
        </w:rPr>
        <w:t>T.</w:t>
      </w:r>
      <w:r>
        <w:rPr>
          <w:sz w:val="24"/>
        </w:rPr>
        <w:tab/>
      </w:r>
      <w:r>
        <w:rPr>
          <w:spacing w:val="-2"/>
          <w:sz w:val="24"/>
        </w:rPr>
        <w:t>(2022).</w:t>
      </w:r>
      <w:r>
        <w:rPr>
          <w:sz w:val="24"/>
        </w:rPr>
        <w:tab/>
      </w:r>
      <w:r>
        <w:rPr>
          <w:spacing w:val="-2"/>
          <w:sz w:val="24"/>
        </w:rPr>
        <w:t>Konsep-konsep</w:t>
      </w:r>
      <w:r>
        <w:rPr>
          <w:sz w:val="24"/>
        </w:rPr>
        <w:tab/>
      </w:r>
      <w:r>
        <w:rPr>
          <w:spacing w:val="-4"/>
          <w:sz w:val="24"/>
        </w:rPr>
        <w:t>Dasar</w:t>
      </w:r>
      <w:r>
        <w:rPr>
          <w:sz w:val="24"/>
        </w:rPr>
        <w:tab/>
      </w:r>
      <w:r>
        <w:rPr>
          <w:spacing w:val="-2"/>
          <w:sz w:val="24"/>
        </w:rPr>
        <w:t>Bakteriologi.</w:t>
      </w:r>
      <w:r>
        <w:rPr>
          <w:sz w:val="24"/>
        </w:rPr>
        <w:tab/>
      </w:r>
      <w:r>
        <w:rPr>
          <w:i/>
          <w:spacing w:val="-2"/>
          <w:sz w:val="24"/>
        </w:rPr>
        <w:t>Universitas </w:t>
      </w:r>
      <w:r>
        <w:rPr>
          <w:i/>
          <w:sz w:val="24"/>
        </w:rPr>
        <w:t>Muhammadiyah Malang. </w:t>
      </w:r>
      <w:hyperlink r:id="rId9">
        <w:r>
          <w:rPr>
            <w:i/>
            <w:sz w:val="24"/>
          </w:rPr>
          <w:t>http://ummpress.umm.ac.id</w:t>
        </w:r>
      </w:hyperlink>
    </w:p>
    <w:p>
      <w:pPr>
        <w:pStyle w:val="BodyText"/>
        <w:spacing w:before="121"/>
        <w:ind w:left="568" w:firstLine="0"/>
        <w:jc w:val="left"/>
      </w:pPr>
      <w:r>
        <w:rPr/>
        <w:t>Cahyani,</w:t>
      </w:r>
      <w:r>
        <w:rPr>
          <w:spacing w:val="42"/>
        </w:rPr>
        <w:t> </w:t>
      </w:r>
      <w:r>
        <w:rPr/>
        <w:t>A.</w:t>
      </w:r>
      <w:r>
        <w:rPr>
          <w:spacing w:val="44"/>
        </w:rPr>
        <w:t> </w:t>
      </w:r>
      <w:r>
        <w:rPr/>
        <w:t>A.</w:t>
      </w:r>
      <w:r>
        <w:rPr>
          <w:spacing w:val="43"/>
        </w:rPr>
        <w:t> </w:t>
      </w:r>
      <w:r>
        <w:rPr/>
        <w:t>A.</w:t>
      </w:r>
      <w:r>
        <w:rPr>
          <w:spacing w:val="47"/>
        </w:rPr>
        <w:t> </w:t>
      </w:r>
      <w:r>
        <w:rPr/>
        <w:t>E.,</w:t>
      </w:r>
      <w:r>
        <w:rPr>
          <w:spacing w:val="46"/>
        </w:rPr>
        <w:t> </w:t>
      </w:r>
      <w:r>
        <w:rPr/>
        <w:t>&amp;</w:t>
      </w:r>
      <w:r>
        <w:rPr>
          <w:spacing w:val="44"/>
        </w:rPr>
        <w:t> </w:t>
      </w:r>
      <w:r>
        <w:rPr/>
        <w:t>Parwati,</w:t>
      </w:r>
      <w:r>
        <w:rPr>
          <w:spacing w:val="45"/>
        </w:rPr>
        <w:t> </w:t>
      </w:r>
      <w:r>
        <w:rPr/>
        <w:t>P.</w:t>
      </w:r>
      <w:r>
        <w:rPr>
          <w:spacing w:val="44"/>
        </w:rPr>
        <w:t> </w:t>
      </w:r>
      <w:r>
        <w:rPr/>
        <w:t>A.</w:t>
      </w:r>
      <w:r>
        <w:rPr>
          <w:spacing w:val="44"/>
        </w:rPr>
        <w:t> </w:t>
      </w:r>
      <w:r>
        <w:rPr/>
        <w:t>(2022).</w:t>
      </w:r>
      <w:r>
        <w:rPr>
          <w:spacing w:val="44"/>
        </w:rPr>
        <w:t> </w:t>
      </w:r>
      <w:r>
        <w:rPr/>
        <w:t>Manajemen</w:t>
      </w:r>
      <w:r>
        <w:rPr>
          <w:spacing w:val="44"/>
        </w:rPr>
        <w:t> </w:t>
      </w:r>
      <w:r>
        <w:rPr/>
        <w:t>Pengambilan</w:t>
      </w:r>
      <w:r>
        <w:rPr>
          <w:spacing w:val="44"/>
        </w:rPr>
        <w:t> </w:t>
      </w:r>
      <w:r>
        <w:rPr>
          <w:spacing w:val="-5"/>
        </w:rPr>
        <w:t>dan</w:t>
      </w:r>
    </w:p>
    <w:p>
      <w:pPr>
        <w:pStyle w:val="BodyText"/>
        <w:spacing w:before="266"/>
        <w:ind w:left="0" w:firstLine="0"/>
        <w:jc w:val="left"/>
      </w:pPr>
    </w:p>
    <w:p>
      <w:pPr>
        <w:pStyle w:val="BodyText"/>
        <w:spacing w:before="0"/>
        <w:ind w:left="425" w:firstLine="0"/>
        <w:jc w:val="center"/>
      </w:pPr>
      <w:r>
        <w:rPr>
          <w:spacing w:val="-5"/>
        </w:rPr>
        <w:t>73</w:t>
      </w:r>
    </w:p>
    <w:p>
      <w:pPr>
        <w:pStyle w:val="BodyText"/>
        <w:spacing w:after="0"/>
        <w:jc w:val="center"/>
        <w:sectPr>
          <w:type w:val="continuous"/>
          <w:pgSz w:w="11910" w:h="16840"/>
          <w:pgMar w:top="1920" w:bottom="280" w:left="1700" w:right="1559"/>
        </w:sectPr>
      </w:pPr>
    </w:p>
    <w:p>
      <w:pPr>
        <w:pStyle w:val="BodyText"/>
        <w:spacing w:before="53"/>
        <w:ind w:left="0" w:firstLine="0"/>
        <w:jc w:val="left"/>
      </w:pPr>
    </w:p>
    <w:p>
      <w:pPr>
        <w:spacing w:before="0"/>
        <w:ind w:left="1048" w:right="137" w:firstLine="0"/>
        <w:jc w:val="both"/>
        <w:rPr>
          <w:sz w:val="24"/>
        </w:rPr>
      </w:pPr>
      <w:r>
        <w:rPr>
          <w:sz w:val="24"/>
        </w:rPr>
        <w:t>Pengelolaan</w:t>
      </w:r>
      <w:r>
        <w:rPr>
          <w:spacing w:val="-15"/>
          <w:sz w:val="24"/>
        </w:rPr>
        <w:t> </w:t>
      </w:r>
      <w:r>
        <w:rPr>
          <w:sz w:val="24"/>
        </w:rPr>
        <w:t>Spesimen</w:t>
      </w:r>
      <w:r>
        <w:rPr>
          <w:spacing w:val="-15"/>
          <w:sz w:val="24"/>
        </w:rPr>
        <w:t> </w:t>
      </w:r>
      <w:r>
        <w:rPr>
          <w:sz w:val="24"/>
        </w:rPr>
        <w:t>Darah</w:t>
      </w:r>
      <w:r>
        <w:rPr>
          <w:spacing w:val="-15"/>
          <w:sz w:val="24"/>
        </w:rPr>
        <w:t> </w:t>
      </w:r>
      <w:r>
        <w:rPr>
          <w:sz w:val="24"/>
        </w:rPr>
        <w:t>di</w:t>
      </w:r>
      <w:r>
        <w:rPr>
          <w:spacing w:val="-15"/>
          <w:sz w:val="24"/>
        </w:rPr>
        <w:t> </w:t>
      </w:r>
      <w:r>
        <w:rPr>
          <w:sz w:val="24"/>
        </w:rPr>
        <w:t>Laboratorium</w:t>
      </w:r>
      <w:r>
        <w:rPr>
          <w:spacing w:val="-15"/>
          <w:sz w:val="24"/>
        </w:rPr>
        <w:t> </w:t>
      </w:r>
      <w:r>
        <w:rPr>
          <w:sz w:val="24"/>
        </w:rPr>
        <w:t>RSUD</w:t>
      </w:r>
      <w:r>
        <w:rPr>
          <w:spacing w:val="-15"/>
          <w:sz w:val="24"/>
        </w:rPr>
        <w:t> </w:t>
      </w:r>
      <w:r>
        <w:rPr>
          <w:sz w:val="24"/>
        </w:rPr>
        <w:t>Wangaya</w:t>
      </w:r>
      <w:r>
        <w:rPr>
          <w:spacing w:val="-15"/>
          <w:sz w:val="24"/>
        </w:rPr>
        <w:t> </w:t>
      </w:r>
      <w:r>
        <w:rPr>
          <w:sz w:val="24"/>
        </w:rPr>
        <w:t>Denpasar.</w:t>
      </w:r>
      <w:r>
        <w:rPr>
          <w:spacing w:val="-15"/>
          <w:sz w:val="24"/>
        </w:rPr>
        <w:t> </w:t>
      </w:r>
      <w:r>
        <w:rPr>
          <w:i/>
          <w:sz w:val="24"/>
        </w:rPr>
        <w:t>The Journal of Muhammadiyah Medical Laboratory Technologist</w:t>
      </w:r>
      <w:r>
        <w:rPr>
          <w:sz w:val="24"/>
        </w:rPr>
        <w:t>, </w:t>
      </w:r>
      <w:r>
        <w:rPr>
          <w:i/>
          <w:sz w:val="24"/>
        </w:rPr>
        <w:t>5</w:t>
      </w:r>
      <w:r>
        <w:rPr>
          <w:sz w:val="24"/>
        </w:rPr>
        <w:t>(2), 187. </w:t>
      </w:r>
      <w:hyperlink r:id="rId11">
        <w:r>
          <w:rPr>
            <w:spacing w:val="-2"/>
            <w:sz w:val="24"/>
          </w:rPr>
          <w:t>https://doi.org/10.30651/jmlt.v5i2.15518</w:t>
        </w:r>
      </w:hyperlink>
    </w:p>
    <w:p>
      <w:pPr>
        <w:spacing w:before="120"/>
        <w:ind w:left="1048" w:right="144" w:hanging="480"/>
        <w:jc w:val="both"/>
        <w:rPr>
          <w:sz w:val="24"/>
        </w:rPr>
      </w:pPr>
      <w:r>
        <w:rPr>
          <w:sz w:val="24"/>
        </w:rPr>
        <w:t>Collins, S. P., Storrow, A., Liu, D., Jenkins, C. A., Miller, K. F., Kampe, C., &amp; Butler, J. (2021). </w:t>
      </w:r>
      <w:r>
        <w:rPr>
          <w:i/>
          <w:sz w:val="24"/>
        </w:rPr>
        <w:t>Buku Ajar Bakteriologi Klinik</w:t>
      </w:r>
      <w:r>
        <w:rPr>
          <w:sz w:val="24"/>
        </w:rPr>
        <w:t>. 167–186.</w:t>
      </w:r>
    </w:p>
    <w:p>
      <w:pPr>
        <w:pStyle w:val="BodyText"/>
        <w:tabs>
          <w:tab w:pos="2389" w:val="left" w:leader="none"/>
          <w:tab w:pos="3258" w:val="left" w:leader="none"/>
          <w:tab w:pos="4112" w:val="left" w:leader="none"/>
          <w:tab w:pos="5141" w:val="left" w:leader="none"/>
          <w:tab w:pos="6120" w:val="left" w:leader="none"/>
          <w:tab w:pos="6992" w:val="left" w:leader="none"/>
          <w:tab w:pos="8086" w:val="left" w:leader="none"/>
        </w:tabs>
        <w:ind w:right="138"/>
        <w:rPr>
          <w:i/>
        </w:rPr>
      </w:pPr>
      <w:r>
        <w:rPr/>
        <w:t>Dayu, D., Turista, R., &amp; Puspitasari, E. (2020). The Growth of Staphylococcus aureus In The Blood Agar Plate Media of Sheep Blood and Human Blood </w:t>
      </w:r>
      <w:r>
        <w:rPr>
          <w:spacing w:val="-2"/>
        </w:rPr>
        <w:t>Groups</w:t>
      </w:r>
      <w:r>
        <w:rPr/>
        <w:tab/>
      </w:r>
      <w:r>
        <w:rPr>
          <w:spacing w:val="-5"/>
        </w:rPr>
        <w:t>A,</w:t>
      </w:r>
      <w:r>
        <w:rPr/>
        <w:tab/>
      </w:r>
      <w:r>
        <w:rPr>
          <w:spacing w:val="-5"/>
        </w:rPr>
        <w:t>B,</w:t>
      </w:r>
      <w:r>
        <w:rPr/>
        <w:tab/>
      </w:r>
      <w:r>
        <w:rPr>
          <w:spacing w:val="-5"/>
        </w:rPr>
        <w:t>AB,</w:t>
      </w:r>
      <w:r>
        <w:rPr/>
        <w:tab/>
      </w:r>
      <w:r>
        <w:rPr>
          <w:spacing w:val="-5"/>
        </w:rPr>
        <w:t>and</w:t>
      </w:r>
      <w:r>
        <w:rPr/>
        <w:tab/>
      </w:r>
      <w:r>
        <w:rPr>
          <w:spacing w:val="-5"/>
        </w:rPr>
        <w:t>O.</w:t>
      </w:r>
      <w:r>
        <w:rPr/>
        <w:tab/>
      </w:r>
      <w:r>
        <w:rPr>
          <w:i/>
          <w:spacing w:val="-2"/>
        </w:rPr>
        <w:t>8(1),</w:t>
      </w:r>
      <w:r>
        <w:rPr>
          <w:i/>
        </w:rPr>
        <w:tab/>
        <w:t>1–</w:t>
      </w:r>
      <w:r>
        <w:rPr>
          <w:i/>
          <w:spacing w:val="-5"/>
        </w:rPr>
        <w:t>7.</w:t>
      </w:r>
    </w:p>
    <w:p>
      <w:pPr>
        <w:spacing w:before="1"/>
        <w:ind w:left="1048" w:right="0" w:firstLine="0"/>
        <w:jc w:val="left"/>
        <w:rPr>
          <w:i/>
          <w:sz w:val="24"/>
        </w:rPr>
      </w:pPr>
      <w:hyperlink r:id="rId12">
        <w:r>
          <w:rPr>
            <w:i/>
            <w:spacing w:val="-2"/>
            <w:sz w:val="24"/>
          </w:rPr>
          <w:t>https://doi.org/10.29238/teknolabjournal.v8i1.155</w:t>
        </w:r>
      </w:hyperlink>
    </w:p>
    <w:p>
      <w:pPr>
        <w:spacing w:before="120"/>
        <w:ind w:left="1048" w:right="140" w:hanging="480"/>
        <w:jc w:val="both"/>
        <w:rPr>
          <w:sz w:val="24"/>
        </w:rPr>
      </w:pPr>
      <w:r>
        <w:rPr>
          <w:sz w:val="24"/>
        </w:rPr>
        <w:t>Debi, A. N. A. (2019). Pengaruh Tekanan Osmotik pH, dan Suhu Terhadap Pertumbuhan Bakteri Escherichia Coli. </w:t>
      </w:r>
      <w:r>
        <w:rPr>
          <w:i/>
          <w:sz w:val="24"/>
        </w:rPr>
        <w:t>Jurnal Dinamika Pendidikan Dasar VOLUME 8, NO 1, Maret 2016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: 50 - 58</w:t>
      </w:r>
      <w:r>
        <w:rPr>
          <w:sz w:val="24"/>
        </w:rPr>
        <w:t>, </w:t>
      </w:r>
      <w:r>
        <w:rPr>
          <w:i/>
          <w:sz w:val="24"/>
        </w:rPr>
        <w:t>8</w:t>
      </w:r>
      <w:r>
        <w:rPr>
          <w:sz w:val="24"/>
        </w:rPr>
        <w:t>, 274–282.</w:t>
      </w:r>
    </w:p>
    <w:p>
      <w:pPr>
        <w:spacing w:before="120"/>
        <w:ind w:left="1048" w:right="139" w:hanging="480"/>
        <w:jc w:val="both"/>
        <w:rPr>
          <w:sz w:val="24"/>
        </w:rPr>
      </w:pPr>
      <w:r>
        <w:rPr>
          <w:sz w:val="24"/>
        </w:rPr>
        <w:t>Decroli,</w:t>
      </w:r>
      <w:r>
        <w:rPr>
          <w:spacing w:val="-10"/>
          <w:sz w:val="24"/>
        </w:rPr>
        <w:t> </w:t>
      </w:r>
      <w:r>
        <w:rPr>
          <w:sz w:val="24"/>
        </w:rPr>
        <w:t>E.</w:t>
      </w:r>
      <w:r>
        <w:rPr>
          <w:spacing w:val="-9"/>
          <w:sz w:val="24"/>
        </w:rPr>
        <w:t> </w:t>
      </w:r>
      <w:r>
        <w:rPr>
          <w:sz w:val="24"/>
        </w:rPr>
        <w:t>(2019).</w:t>
      </w:r>
      <w:r>
        <w:rPr>
          <w:spacing w:val="-9"/>
          <w:sz w:val="24"/>
        </w:rPr>
        <w:t> </w:t>
      </w:r>
      <w:r>
        <w:rPr>
          <w:sz w:val="24"/>
        </w:rPr>
        <w:t>Diabetes</w:t>
      </w:r>
      <w:r>
        <w:rPr>
          <w:spacing w:val="-10"/>
          <w:sz w:val="24"/>
        </w:rPr>
        <w:t> </w:t>
      </w:r>
      <w:r>
        <w:rPr>
          <w:sz w:val="24"/>
        </w:rPr>
        <w:t>melitus</w:t>
      </w:r>
      <w:r>
        <w:rPr>
          <w:spacing w:val="-10"/>
          <w:sz w:val="24"/>
        </w:rPr>
        <w:t> </w:t>
      </w:r>
      <w:r>
        <w:rPr>
          <w:sz w:val="24"/>
        </w:rPr>
        <w:t>tipe</w:t>
      </w:r>
      <w:r>
        <w:rPr>
          <w:spacing w:val="-11"/>
          <w:sz w:val="24"/>
        </w:rPr>
        <w:t> </w:t>
      </w:r>
      <w:r>
        <w:rPr>
          <w:sz w:val="24"/>
        </w:rPr>
        <w:t>2.</w:t>
      </w:r>
      <w:r>
        <w:rPr>
          <w:spacing w:val="-8"/>
          <w:sz w:val="24"/>
        </w:rPr>
        <w:t> </w:t>
      </w:r>
      <w:r>
        <w:rPr>
          <w:i/>
          <w:sz w:val="24"/>
        </w:rPr>
        <w:t>Padang: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Pusat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Penerbitan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Bagian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Ilmu Penyakit Dalam Fakultas Kedokteran Universitas Andalas</w:t>
      </w:r>
      <w:r>
        <w:rPr>
          <w:sz w:val="24"/>
        </w:rPr>
        <w:t>, 1–52.</w:t>
      </w:r>
    </w:p>
    <w:p>
      <w:pPr>
        <w:spacing w:before="120"/>
        <w:ind w:left="1048" w:right="138" w:hanging="480"/>
        <w:jc w:val="both"/>
        <w:rPr>
          <w:i/>
          <w:sz w:val="24"/>
        </w:rPr>
      </w:pPr>
      <w:r>
        <w:rPr>
          <w:sz w:val="24"/>
        </w:rPr>
        <w:t>Fahruddin,</w:t>
      </w:r>
      <w:r>
        <w:rPr>
          <w:spacing w:val="-4"/>
          <w:sz w:val="24"/>
        </w:rPr>
        <w:t> </w:t>
      </w:r>
      <w:r>
        <w:rPr>
          <w:sz w:val="24"/>
        </w:rPr>
        <w:t>S.</w:t>
      </w:r>
      <w:r>
        <w:rPr>
          <w:spacing w:val="-4"/>
          <w:sz w:val="24"/>
        </w:rPr>
        <w:t> </w:t>
      </w:r>
      <w:r>
        <w:rPr>
          <w:sz w:val="24"/>
        </w:rPr>
        <w:t>G.</w:t>
      </w:r>
      <w:r>
        <w:rPr>
          <w:spacing w:val="-4"/>
          <w:sz w:val="24"/>
        </w:rPr>
        <w:t> </w:t>
      </w:r>
      <w:r>
        <w:rPr>
          <w:sz w:val="24"/>
        </w:rPr>
        <w:t>F.</w:t>
      </w:r>
      <w:r>
        <w:rPr>
          <w:spacing w:val="-4"/>
          <w:sz w:val="24"/>
        </w:rPr>
        <w:t> </w:t>
      </w:r>
      <w:r>
        <w:rPr>
          <w:sz w:val="24"/>
        </w:rPr>
        <w:t>(2025).</w:t>
      </w:r>
      <w:r>
        <w:rPr>
          <w:spacing w:val="-4"/>
          <w:sz w:val="24"/>
        </w:rPr>
        <w:t> </w:t>
      </w:r>
      <w:r>
        <w:rPr>
          <w:sz w:val="24"/>
        </w:rPr>
        <w:t>Personal</w:t>
      </w:r>
      <w:r>
        <w:rPr>
          <w:spacing w:val="-4"/>
          <w:sz w:val="24"/>
        </w:rPr>
        <w:t> </w:t>
      </w:r>
      <w:r>
        <w:rPr>
          <w:sz w:val="24"/>
        </w:rPr>
        <w:t>Hygiene</w:t>
      </w:r>
      <w:r>
        <w:rPr>
          <w:spacing w:val="-6"/>
          <w:sz w:val="24"/>
        </w:rPr>
        <w:t> </w:t>
      </w:r>
      <w:r>
        <w:rPr>
          <w:sz w:val="24"/>
        </w:rPr>
        <w:t>untuk</w:t>
      </w:r>
      <w:r>
        <w:rPr>
          <w:spacing w:val="-4"/>
          <w:sz w:val="24"/>
        </w:rPr>
        <w:t> </w:t>
      </w:r>
      <w:r>
        <w:rPr>
          <w:sz w:val="24"/>
        </w:rPr>
        <w:t>Meningkatkan</w:t>
      </w:r>
      <w:r>
        <w:rPr>
          <w:spacing w:val="-4"/>
          <w:sz w:val="24"/>
        </w:rPr>
        <w:t> </w:t>
      </w:r>
      <w:r>
        <w:rPr>
          <w:sz w:val="24"/>
        </w:rPr>
        <w:t>Kualitas</w:t>
      </w:r>
      <w:r>
        <w:rPr>
          <w:spacing w:val="-5"/>
          <w:sz w:val="24"/>
        </w:rPr>
        <w:t> </w:t>
      </w:r>
      <w:r>
        <w:rPr>
          <w:sz w:val="24"/>
        </w:rPr>
        <w:t>Hidup Lansia. </w:t>
      </w:r>
      <w:r>
        <w:rPr>
          <w:i/>
          <w:sz w:val="24"/>
        </w:rPr>
        <w:t>5, 9–15. </w:t>
      </w:r>
      <w:hyperlink r:id="rId13">
        <w:r>
          <w:rPr>
            <w:i/>
            <w:sz w:val="24"/>
          </w:rPr>
          <w:t>https://doi.org/10.47575/apma.v5i1.681</w:t>
        </w:r>
      </w:hyperlink>
    </w:p>
    <w:p>
      <w:pPr>
        <w:pStyle w:val="BodyText"/>
        <w:tabs>
          <w:tab w:pos="4029" w:val="left" w:leader="none"/>
          <w:tab w:pos="6110" w:val="left" w:leader="none"/>
          <w:tab w:pos="7846" w:val="left" w:leader="none"/>
        </w:tabs>
        <w:ind w:right="137"/>
      </w:pPr>
      <w:r>
        <w:rPr/>
        <w:t>Fitri.</w:t>
      </w:r>
      <w:r>
        <w:rPr>
          <w:spacing w:val="-14"/>
        </w:rPr>
        <w:t> </w:t>
      </w:r>
      <w:r>
        <w:rPr/>
        <w:t>(2019).</w:t>
      </w:r>
      <w:r>
        <w:rPr>
          <w:spacing w:val="-15"/>
        </w:rPr>
        <w:t> </w:t>
      </w:r>
      <w:r>
        <w:rPr/>
        <w:t>Pengaruh</w:t>
      </w:r>
      <w:r>
        <w:rPr>
          <w:spacing w:val="-15"/>
        </w:rPr>
        <w:t> </w:t>
      </w:r>
      <w:r>
        <w:rPr/>
        <w:t>Variasi</w:t>
      </w:r>
      <w:r>
        <w:rPr>
          <w:spacing w:val="-13"/>
        </w:rPr>
        <w:t> </w:t>
      </w:r>
      <w:r>
        <w:rPr/>
        <w:t>Lama</w:t>
      </w:r>
      <w:r>
        <w:rPr>
          <w:spacing w:val="-12"/>
        </w:rPr>
        <w:t> </w:t>
      </w:r>
      <w:r>
        <w:rPr/>
        <w:t>Penundaan</w:t>
      </w:r>
      <w:r>
        <w:rPr>
          <w:spacing w:val="-14"/>
        </w:rPr>
        <w:t> </w:t>
      </w:r>
      <w:r>
        <w:rPr/>
        <w:t>Pemeriksaan</w:t>
      </w:r>
      <w:r>
        <w:rPr>
          <w:spacing w:val="-12"/>
        </w:rPr>
        <w:t> </w:t>
      </w:r>
      <w:r>
        <w:rPr/>
        <w:t>Terhadap</w:t>
      </w:r>
      <w:r>
        <w:rPr>
          <w:spacing w:val="-14"/>
        </w:rPr>
        <w:t> </w:t>
      </w:r>
      <w:r>
        <w:rPr/>
        <w:t>Enumerasi Bakteri</w:t>
      </w:r>
      <w:r>
        <w:rPr>
          <w:spacing w:val="-1"/>
        </w:rPr>
        <w:t> </w:t>
      </w:r>
      <w:r>
        <w:rPr/>
        <w:t>Pada</w:t>
      </w:r>
      <w:r>
        <w:rPr>
          <w:spacing w:val="-2"/>
        </w:rPr>
        <w:t> </w:t>
      </w:r>
      <w:r>
        <w:rPr/>
        <w:t>Urin</w:t>
      </w:r>
      <w:r>
        <w:rPr>
          <w:spacing w:val="-1"/>
        </w:rPr>
        <w:t> </w:t>
      </w:r>
      <w:r>
        <w:rPr/>
        <w:t>Penderita</w:t>
      </w:r>
      <w:r>
        <w:rPr>
          <w:spacing w:val="-2"/>
        </w:rPr>
        <w:t> </w:t>
      </w:r>
      <w:r>
        <w:rPr/>
        <w:t>Infeksi</w:t>
      </w:r>
      <w:r>
        <w:rPr>
          <w:spacing w:val="-1"/>
        </w:rPr>
        <w:t> </w:t>
      </w:r>
      <w:r>
        <w:rPr/>
        <w:t>Saluran Kemih</w:t>
      </w:r>
      <w:r>
        <w:rPr>
          <w:spacing w:val="-1"/>
        </w:rPr>
        <w:t> </w:t>
      </w:r>
      <w:r>
        <w:rPr/>
        <w:t>(Isk).</w:t>
      </w:r>
      <w:r>
        <w:rPr>
          <w:spacing w:val="-1"/>
        </w:rPr>
        <w:t> </w:t>
      </w:r>
      <w:r>
        <w:rPr>
          <w:i/>
        </w:rPr>
        <w:t>Jurnal</w:t>
      </w:r>
      <w:r>
        <w:rPr>
          <w:i/>
          <w:spacing w:val="-1"/>
        </w:rPr>
        <w:t> </w:t>
      </w:r>
      <w:r>
        <w:rPr>
          <w:i/>
        </w:rPr>
        <w:t>Biologi</w:t>
      </w:r>
      <w:r>
        <w:rPr>
          <w:i/>
          <w:spacing w:val="-1"/>
        </w:rPr>
        <w:t> </w:t>
      </w:r>
      <w:r>
        <w:rPr>
          <w:i/>
        </w:rPr>
        <w:t>Dan </w:t>
      </w:r>
      <w:r>
        <w:rPr>
          <w:i/>
          <w:spacing w:val="-2"/>
        </w:rPr>
        <w:t>Pembelajarannya</w:t>
      </w:r>
      <w:r>
        <w:rPr>
          <w:i/>
        </w:rPr>
        <w:tab/>
      </w:r>
      <w:r>
        <w:rPr>
          <w:i/>
          <w:spacing w:val="-2"/>
        </w:rPr>
        <w:t>(JB&amp;P)</w:t>
      </w:r>
      <w:r>
        <w:rPr>
          <w:spacing w:val="-2"/>
        </w:rPr>
        <w:t>,</w:t>
      </w:r>
      <w:r>
        <w:rPr/>
        <w:tab/>
      </w:r>
      <w:r>
        <w:rPr>
          <w:i/>
          <w:spacing w:val="-2"/>
        </w:rPr>
        <w:t>6</w:t>
      </w:r>
      <w:r>
        <w:rPr>
          <w:spacing w:val="-2"/>
        </w:rPr>
        <w:t>(2),</w:t>
      </w:r>
      <w:r>
        <w:rPr/>
        <w:tab/>
      </w:r>
      <w:r>
        <w:rPr>
          <w:spacing w:val="-2"/>
        </w:rPr>
        <w:t>12–</w:t>
      </w:r>
      <w:r>
        <w:rPr>
          <w:spacing w:val="-2"/>
        </w:rPr>
        <w:t>14. </w:t>
      </w:r>
      <w:hyperlink r:id="rId14">
        <w:r>
          <w:rPr>
            <w:spacing w:val="-2"/>
          </w:rPr>
          <w:t>https://doi.org/10.29407/jbp.v6i2.14793</w:t>
        </w:r>
      </w:hyperlink>
    </w:p>
    <w:p>
      <w:pPr>
        <w:spacing w:before="120"/>
        <w:ind w:left="1048" w:right="136" w:hanging="480"/>
        <w:jc w:val="both"/>
        <w:rPr>
          <w:i/>
          <w:sz w:val="24"/>
        </w:rPr>
      </w:pPr>
      <w:r>
        <w:rPr>
          <w:sz w:val="24"/>
        </w:rPr>
        <w:t>Hardianto, D. (2021). Telaah Komprehensif Diabetes Melitus: Klasifikasi, Gejala, Diagnosis, Pencegahan, Dan Pengobatan. </w:t>
      </w:r>
      <w:r>
        <w:rPr>
          <w:i/>
          <w:sz w:val="24"/>
        </w:rPr>
        <w:t>Jurnal Bioteknologi &amp; Biosains Indonesia (JBBI), 7(2), 304–317. </w:t>
      </w:r>
      <w:hyperlink r:id="rId15">
        <w:r>
          <w:rPr>
            <w:i/>
            <w:sz w:val="24"/>
          </w:rPr>
          <w:t>https://doi.org/10.29122/jbbi.v7i2.4209</w:t>
        </w:r>
      </w:hyperlink>
    </w:p>
    <w:p>
      <w:pPr>
        <w:pStyle w:val="BodyText"/>
        <w:ind w:right="136"/>
      </w:pPr>
      <w:r>
        <w:rPr/>
        <w:t>Harmiardillah, S. (2018). The Effect of Mindfulness-Based Eating Training Using a</w:t>
      </w:r>
      <w:r>
        <w:rPr>
          <w:spacing w:val="-15"/>
        </w:rPr>
        <w:t> </w:t>
      </w:r>
      <w:r>
        <w:rPr/>
        <w:t>Social</w:t>
      </w:r>
      <w:r>
        <w:rPr>
          <w:spacing w:val="-15"/>
        </w:rPr>
        <w:t> </w:t>
      </w:r>
      <w:r>
        <w:rPr/>
        <w:t>Cognitive</w:t>
      </w:r>
      <w:r>
        <w:rPr>
          <w:spacing w:val="-15"/>
        </w:rPr>
        <w:t> </w:t>
      </w:r>
      <w:r>
        <w:rPr/>
        <w:t>Theory</w:t>
      </w:r>
      <w:r>
        <w:rPr>
          <w:spacing w:val="-15"/>
        </w:rPr>
        <w:t> </w:t>
      </w:r>
      <w:r>
        <w:rPr/>
        <w:t>(SCT)</w:t>
      </w:r>
      <w:r>
        <w:rPr>
          <w:spacing w:val="-15"/>
        </w:rPr>
        <w:t> </w:t>
      </w:r>
      <w:r>
        <w:rPr/>
        <w:t>Approach</w:t>
      </w:r>
      <w:r>
        <w:rPr>
          <w:spacing w:val="-15"/>
        </w:rPr>
        <w:t> </w:t>
      </w:r>
      <w:r>
        <w:rPr/>
        <w:t>on</w:t>
      </w:r>
      <w:r>
        <w:rPr>
          <w:spacing w:val="-15"/>
        </w:rPr>
        <w:t> </w:t>
      </w:r>
      <w:r>
        <w:rPr/>
        <w:t>Self-Efficacy,</w:t>
      </w:r>
      <w:r>
        <w:rPr>
          <w:spacing w:val="-15"/>
        </w:rPr>
        <w:t> </w:t>
      </w:r>
      <w:r>
        <w:rPr/>
        <w:t>Diet</w:t>
      </w:r>
      <w:r>
        <w:rPr>
          <w:spacing w:val="-15"/>
        </w:rPr>
        <w:t> </w:t>
      </w:r>
      <w:r>
        <w:rPr/>
        <w:t>Compliance and Blood Glucose Levels in Type 2 Diabetes Mellitus. </w:t>
      </w:r>
      <w:r>
        <w:rPr>
          <w:i/>
        </w:rPr>
        <w:t>Ir-Perpustakaan Universitas AIRLANGGA</w:t>
      </w:r>
      <w:r>
        <w:rPr/>
        <w:t>, 1–478.</w:t>
      </w:r>
    </w:p>
    <w:p>
      <w:pPr>
        <w:tabs>
          <w:tab w:pos="2975" w:val="left" w:leader="none"/>
          <w:tab w:pos="5361" w:val="left" w:leader="none"/>
          <w:tab w:pos="7846" w:val="left" w:leader="none"/>
        </w:tabs>
        <w:spacing w:before="120"/>
        <w:ind w:left="1048" w:right="138" w:hanging="480"/>
        <w:jc w:val="both"/>
        <w:rPr>
          <w:i/>
          <w:sz w:val="24"/>
        </w:rPr>
      </w:pPr>
      <w:r>
        <w:rPr>
          <w:sz w:val="24"/>
        </w:rPr>
        <w:t>Husna, C. A. (2022). </w:t>
      </w:r>
      <w:r>
        <w:rPr>
          <w:i/>
          <w:sz w:val="24"/>
        </w:rPr>
        <w:t>S</w:t>
      </w:r>
      <w:r>
        <w:rPr>
          <w:sz w:val="24"/>
        </w:rPr>
        <w:t>ensitivitas dan Spesitifitas Media Kromogenik Sebagai Deteksi Dini Escherichis Coli dan Klebsiella Pneumoniae Penghasil Extend Spectrum Βeta Lactamase ( ESBL ) Dari Spesimen Urine Pasien DI RSUD </w:t>
      </w:r>
      <w:r>
        <w:rPr>
          <w:spacing w:val="-4"/>
          <w:sz w:val="24"/>
        </w:rPr>
        <w:t>DR.</w:t>
      </w:r>
      <w:r>
        <w:rPr>
          <w:sz w:val="24"/>
        </w:rPr>
        <w:tab/>
      </w:r>
      <w:r>
        <w:rPr>
          <w:spacing w:val="-2"/>
          <w:sz w:val="24"/>
        </w:rPr>
        <w:t>Soetomo</w:t>
      </w:r>
      <w:r>
        <w:rPr>
          <w:sz w:val="24"/>
        </w:rPr>
        <w:tab/>
      </w:r>
      <w:r>
        <w:rPr>
          <w:spacing w:val="-2"/>
          <w:sz w:val="24"/>
        </w:rPr>
        <w:t>Surabaya.</w:t>
      </w:r>
      <w:r>
        <w:rPr>
          <w:sz w:val="24"/>
        </w:rPr>
        <w:tab/>
      </w:r>
      <w:r>
        <w:rPr>
          <w:i/>
          <w:spacing w:val="-2"/>
          <w:sz w:val="24"/>
        </w:rPr>
        <w:t>45–</w:t>
      </w:r>
      <w:r>
        <w:rPr>
          <w:i/>
          <w:spacing w:val="-2"/>
          <w:sz w:val="24"/>
        </w:rPr>
        <w:t>55. https://doi.org/</w:t>
      </w:r>
      <w:hyperlink r:id="rId16">
        <w:r>
          <w:rPr>
            <w:i/>
            <w:spacing w:val="-2"/>
            <w:sz w:val="24"/>
          </w:rPr>
          <w:t>https://doi.org/10.29103/averrous.v2i1.414</w:t>
        </w:r>
      </w:hyperlink>
    </w:p>
    <w:p>
      <w:pPr>
        <w:pStyle w:val="BodyText"/>
        <w:spacing w:before="121"/>
        <w:ind w:right="140"/>
        <w:rPr>
          <w:i/>
        </w:rPr>
      </w:pPr>
      <w:r>
        <w:rPr/>
        <w:t>Hussain,</w:t>
      </w:r>
      <w:r>
        <w:rPr>
          <w:spacing w:val="-14"/>
        </w:rPr>
        <w:t> </w:t>
      </w:r>
      <w:r>
        <w:rPr/>
        <w:t>M.</w:t>
      </w:r>
      <w:r>
        <w:rPr>
          <w:spacing w:val="-13"/>
        </w:rPr>
        <w:t> </w:t>
      </w:r>
      <w:r>
        <w:rPr/>
        <w:t>J.</w:t>
      </w:r>
      <w:r>
        <w:rPr>
          <w:spacing w:val="-13"/>
        </w:rPr>
        <w:t> </w:t>
      </w:r>
      <w:r>
        <w:rPr/>
        <w:t>A.</w:t>
      </w:r>
      <w:r>
        <w:rPr>
          <w:spacing w:val="-14"/>
        </w:rPr>
        <w:t> </w:t>
      </w:r>
      <w:r>
        <w:rPr/>
        <w:t>(2022).</w:t>
      </w:r>
      <w:r>
        <w:rPr>
          <w:spacing w:val="-15"/>
        </w:rPr>
        <w:t> </w:t>
      </w:r>
      <w:r>
        <w:rPr/>
        <w:t>The</w:t>
      </w:r>
      <w:r>
        <w:rPr>
          <w:spacing w:val="-14"/>
        </w:rPr>
        <w:t> </w:t>
      </w:r>
      <w:r>
        <w:rPr/>
        <w:t>Characteristics</w:t>
      </w:r>
      <w:r>
        <w:rPr>
          <w:spacing w:val="-13"/>
        </w:rPr>
        <w:t> </w:t>
      </w:r>
      <w:r>
        <w:rPr/>
        <w:t>Of</w:t>
      </w:r>
      <w:r>
        <w:rPr>
          <w:spacing w:val="-14"/>
        </w:rPr>
        <w:t> </w:t>
      </w:r>
      <w:r>
        <w:rPr/>
        <w:t>The</w:t>
      </w:r>
      <w:r>
        <w:rPr>
          <w:spacing w:val="-14"/>
        </w:rPr>
        <w:t> </w:t>
      </w:r>
      <w:r>
        <w:rPr/>
        <w:t>Pseudomonas</w:t>
      </w:r>
      <w:r>
        <w:rPr>
          <w:spacing w:val="-13"/>
        </w:rPr>
        <w:t> </w:t>
      </w:r>
      <w:r>
        <w:rPr/>
        <w:t>aeruginosa</w:t>
      </w:r>
      <w:r>
        <w:rPr>
          <w:spacing w:val="-14"/>
        </w:rPr>
        <w:t> </w:t>
      </w:r>
      <w:r>
        <w:rPr/>
        <w:t>And How To Prevention From Them </w:t>
      </w:r>
      <w:r>
        <w:rPr>
          <w:i/>
        </w:rPr>
        <w:t>. 14(2).</w:t>
      </w:r>
    </w:p>
    <w:p>
      <w:pPr>
        <w:spacing w:before="120"/>
        <w:ind w:left="1048" w:right="139" w:hanging="480"/>
        <w:jc w:val="both"/>
        <w:rPr>
          <w:i/>
          <w:sz w:val="24"/>
        </w:rPr>
      </w:pPr>
      <w:r>
        <w:rPr>
          <w:sz w:val="24"/>
        </w:rPr>
        <w:t>Indonesia, S. K. (2023). Suvei Kesehatan Indonesia (SKI). </w:t>
      </w:r>
      <w:r>
        <w:rPr>
          <w:i/>
          <w:sz w:val="24"/>
        </w:rPr>
        <w:t>Laporan Tematik SKI 2023, 965. </w:t>
      </w:r>
      <w:hyperlink r:id="rId17">
        <w:r>
          <w:rPr>
            <w:i/>
            <w:sz w:val="24"/>
          </w:rPr>
          <w:t>https://www.badankebijakan.kemkes.go.id/laporan-tematik-ski/</w:t>
        </w:r>
      </w:hyperlink>
    </w:p>
    <w:p>
      <w:pPr>
        <w:tabs>
          <w:tab w:pos="2460" w:val="left" w:leader="none"/>
        </w:tabs>
        <w:spacing w:before="120"/>
        <w:ind w:left="1048" w:right="137" w:hanging="480"/>
        <w:jc w:val="both"/>
        <w:rPr>
          <w:i/>
          <w:sz w:val="24"/>
        </w:rPr>
      </w:pPr>
      <w:r>
        <w:rPr>
          <w:sz w:val="24"/>
        </w:rPr>
        <w:t>Indradiputra, U. (2023). Pemeriksaan Urine Penapisan Awal Kelainan Saluran </w:t>
      </w:r>
      <w:r>
        <w:rPr>
          <w:spacing w:val="-2"/>
          <w:sz w:val="24"/>
        </w:rPr>
        <w:t>Kemih.</w:t>
      </w:r>
      <w:r>
        <w:rPr>
          <w:sz w:val="24"/>
        </w:rPr>
        <w:tab/>
      </w:r>
      <w:hyperlink r:id="rId18">
        <w:r>
          <w:rPr>
            <w:i/>
            <w:sz w:val="24"/>
          </w:rPr>
          <w:t>https://urologis.com/2024/12/02/urinalisis-pemeriksaan-urine-</w:t>
        </w:r>
        <w:r>
          <w:rPr>
            <w:i/>
            <w:spacing w:val="-2"/>
            <w:sz w:val="24"/>
          </w:rPr>
          <w:t>penapisan-awal-kelainan-saluran-kemih/</w:t>
        </w:r>
      </w:hyperlink>
    </w:p>
    <w:p>
      <w:pPr>
        <w:pStyle w:val="BodyText"/>
        <w:spacing w:before="121"/>
        <w:ind w:left="568" w:firstLine="0"/>
      </w:pPr>
      <w:r>
        <w:rPr>
          <w:spacing w:val="-2"/>
        </w:rPr>
        <w:t>Indradiputra,</w:t>
      </w:r>
      <w:r>
        <w:rPr>
          <w:spacing w:val="-1"/>
        </w:rPr>
        <w:t> </w:t>
      </w:r>
      <w:r>
        <w:rPr>
          <w:spacing w:val="-2"/>
        </w:rPr>
        <w:t>U. (2024).</w:t>
      </w:r>
      <w:r>
        <w:rPr>
          <w:spacing w:val="-4"/>
        </w:rPr>
        <w:t> </w:t>
      </w:r>
      <w:r>
        <w:rPr>
          <w:spacing w:val="-2"/>
        </w:rPr>
        <w:t>Pemeriksaan</w:t>
      </w:r>
      <w:r>
        <w:rPr>
          <w:spacing w:val="2"/>
        </w:rPr>
        <w:t> </w:t>
      </w:r>
      <w:r>
        <w:rPr>
          <w:spacing w:val="-2"/>
        </w:rPr>
        <w:t>Kultur</w:t>
      </w:r>
      <w:r>
        <w:rPr>
          <w:spacing w:val="-3"/>
        </w:rPr>
        <w:t> </w:t>
      </w:r>
      <w:r>
        <w:rPr>
          <w:spacing w:val="-2"/>
        </w:rPr>
        <w:t>Urine</w:t>
      </w:r>
      <w:r>
        <w:rPr>
          <w:spacing w:val="1"/>
        </w:rPr>
        <w:t> </w:t>
      </w:r>
      <w:r>
        <w:rPr>
          <w:spacing w:val="-2"/>
        </w:rPr>
        <w:t>Penting</w:t>
      </w:r>
      <w:r>
        <w:rPr>
          <w:spacing w:val="-3"/>
        </w:rPr>
        <w:t> </w:t>
      </w:r>
      <w:r>
        <w:rPr>
          <w:spacing w:val="-2"/>
        </w:rPr>
        <w:t>dalam Diagnosis</w:t>
      </w:r>
      <w:r>
        <w:rPr>
          <w:spacing w:val="2"/>
        </w:rPr>
        <w:t> </w:t>
      </w:r>
      <w:r>
        <w:rPr>
          <w:spacing w:val="-2"/>
        </w:rPr>
        <w:t>Infeksi</w:t>
      </w:r>
    </w:p>
    <w:p>
      <w:pPr>
        <w:pStyle w:val="BodyText"/>
        <w:spacing w:after="0"/>
        <w:sectPr>
          <w:headerReference w:type="default" r:id="rId10"/>
          <w:pgSz w:w="11910" w:h="16840"/>
          <w:pgMar w:header="729" w:footer="0" w:top="1920" w:bottom="280" w:left="1700" w:right="1559"/>
          <w:pgNumType w:start="74"/>
        </w:sectPr>
      </w:pPr>
    </w:p>
    <w:p>
      <w:pPr>
        <w:pStyle w:val="BodyText"/>
        <w:spacing w:before="53"/>
        <w:ind w:left="0" w:firstLine="0"/>
        <w:jc w:val="left"/>
      </w:pPr>
    </w:p>
    <w:p>
      <w:pPr>
        <w:spacing w:before="0"/>
        <w:ind w:left="1048" w:right="140" w:firstLine="0"/>
        <w:jc w:val="both"/>
        <w:rPr>
          <w:i/>
          <w:sz w:val="24"/>
        </w:rPr>
      </w:pPr>
      <w:r>
        <w:rPr>
          <w:sz w:val="24"/>
        </w:rPr>
        <w:t>Saluran Kemih. </w:t>
      </w:r>
      <w:hyperlink r:id="rId19">
        <w:r>
          <w:rPr>
            <w:i/>
            <w:sz w:val="24"/>
          </w:rPr>
          <w:t>https://urologis.com/2024/12/18/kultur-urin-untuk-</w:t>
        </w:r>
        <w:r>
          <w:rPr>
            <w:i/>
            <w:spacing w:val="-2"/>
            <w:sz w:val="24"/>
          </w:rPr>
          <w:t>mengetahui-jenis-bakteri-pada-urin/</w:t>
        </w:r>
      </w:hyperlink>
    </w:p>
    <w:p>
      <w:pPr>
        <w:pStyle w:val="BodyText"/>
        <w:ind w:right="144"/>
      </w:pPr>
      <w:r>
        <w:rPr/>
        <w:t>Jasmine, B., Stanley, J. L., &amp; Baker, P. N. (2025). Patofisiologi Diabetes Melitus Gestasional. </w:t>
      </w:r>
      <w:r>
        <w:rPr>
          <w:i/>
        </w:rPr>
        <w:t>Jurnal Ilmiah</w:t>
      </w:r>
      <w:r>
        <w:rPr/>
        <w:t>, </w:t>
      </w:r>
      <w:r>
        <w:rPr>
          <w:i/>
        </w:rPr>
        <w:t>3</w:t>
      </w:r>
      <w:r>
        <w:rPr/>
        <w:t>(1), 68–73.</w:t>
      </w:r>
    </w:p>
    <w:p>
      <w:pPr>
        <w:pStyle w:val="BodyText"/>
        <w:ind w:right="138"/>
      </w:pPr>
      <w:r>
        <w:rPr/>
        <w:t>Jumadewi,</w:t>
      </w:r>
      <w:r>
        <w:rPr>
          <w:spacing w:val="-12"/>
        </w:rPr>
        <w:t> </w:t>
      </w:r>
      <w:r>
        <w:rPr/>
        <w:t>A.</w:t>
      </w:r>
      <w:r>
        <w:rPr>
          <w:spacing w:val="-12"/>
        </w:rPr>
        <w:t> </w:t>
      </w:r>
      <w:r>
        <w:rPr/>
        <w:t>(2024).</w:t>
      </w:r>
      <w:r>
        <w:rPr>
          <w:spacing w:val="-12"/>
        </w:rPr>
        <w:t> </w:t>
      </w:r>
      <w:r>
        <w:rPr/>
        <w:t>Identifikasi</w:t>
      </w:r>
      <w:r>
        <w:rPr>
          <w:spacing w:val="-11"/>
        </w:rPr>
        <w:t> </w:t>
      </w:r>
      <w:r>
        <w:rPr/>
        <w:t>Bakteri</w:t>
      </w:r>
      <w:r>
        <w:rPr>
          <w:spacing w:val="-11"/>
        </w:rPr>
        <w:t> </w:t>
      </w:r>
      <w:r>
        <w:rPr/>
        <w:t>Gram</w:t>
      </w:r>
      <w:r>
        <w:rPr>
          <w:spacing w:val="-11"/>
        </w:rPr>
        <w:t> </w:t>
      </w:r>
      <w:r>
        <w:rPr/>
        <w:t>Negatif</w:t>
      </w:r>
      <w:r>
        <w:rPr>
          <w:spacing w:val="-12"/>
        </w:rPr>
        <w:t> </w:t>
      </w:r>
      <w:r>
        <w:rPr/>
        <w:t>Batang</w:t>
      </w:r>
      <w:r>
        <w:rPr>
          <w:spacing w:val="-12"/>
        </w:rPr>
        <w:t> </w:t>
      </w:r>
      <w:r>
        <w:rPr/>
        <w:t>Pada</w:t>
      </w:r>
      <w:r>
        <w:rPr>
          <w:spacing w:val="-13"/>
        </w:rPr>
        <w:t> </w:t>
      </w:r>
      <w:r>
        <w:rPr/>
        <w:t>Urine</w:t>
      </w:r>
      <w:r>
        <w:rPr>
          <w:spacing w:val="-10"/>
        </w:rPr>
        <w:t> </w:t>
      </w:r>
      <w:r>
        <w:rPr/>
        <w:t>Suspek Infeksi Saluran Kemih Mahasiswi di Poltekkes Kemenkes Aceh.</w:t>
      </w:r>
    </w:p>
    <w:p>
      <w:pPr>
        <w:spacing w:before="120"/>
        <w:ind w:left="1048" w:right="140" w:hanging="480"/>
        <w:jc w:val="both"/>
        <w:rPr>
          <w:i/>
          <w:sz w:val="24"/>
        </w:rPr>
      </w:pPr>
      <w:r>
        <w:rPr>
          <w:sz w:val="24"/>
        </w:rPr>
        <w:t>Kahar,</w:t>
      </w:r>
      <w:r>
        <w:rPr>
          <w:spacing w:val="-3"/>
          <w:sz w:val="24"/>
        </w:rPr>
        <w:t> </w:t>
      </w:r>
      <w:r>
        <w:rPr>
          <w:sz w:val="24"/>
        </w:rPr>
        <w:t>H. (2018).</w:t>
      </w:r>
      <w:r>
        <w:rPr>
          <w:spacing w:val="-3"/>
          <w:sz w:val="24"/>
        </w:rPr>
        <w:t> </w:t>
      </w:r>
      <w:r>
        <w:rPr>
          <w:sz w:val="24"/>
        </w:rPr>
        <w:t>Peningkatan</w:t>
      </w:r>
      <w:r>
        <w:rPr>
          <w:spacing w:val="-3"/>
          <w:sz w:val="24"/>
        </w:rPr>
        <w:t> </w:t>
      </w:r>
      <w:r>
        <w:rPr>
          <w:sz w:val="24"/>
        </w:rPr>
        <w:t>Mutu</w:t>
      </w:r>
      <w:r>
        <w:rPr>
          <w:spacing w:val="-2"/>
          <w:sz w:val="24"/>
        </w:rPr>
        <w:t> </w:t>
      </w:r>
      <w:r>
        <w:rPr>
          <w:sz w:val="24"/>
        </w:rPr>
        <w:t>Pemeriksaan Di</w:t>
      </w:r>
      <w:r>
        <w:rPr>
          <w:spacing w:val="-2"/>
          <w:sz w:val="24"/>
        </w:rPr>
        <w:t> </w:t>
      </w:r>
      <w:r>
        <w:rPr>
          <w:sz w:val="24"/>
        </w:rPr>
        <w:t>Laboratorium</w:t>
      </w:r>
      <w:r>
        <w:rPr>
          <w:spacing w:val="-2"/>
          <w:sz w:val="24"/>
        </w:rPr>
        <w:t> </w:t>
      </w:r>
      <w:r>
        <w:rPr>
          <w:sz w:val="24"/>
        </w:rPr>
        <w:t>Klinik</w:t>
      </w:r>
      <w:r>
        <w:rPr>
          <w:spacing w:val="-2"/>
          <w:sz w:val="24"/>
        </w:rPr>
        <w:t> </w:t>
      </w:r>
      <w:r>
        <w:rPr>
          <w:sz w:val="24"/>
        </w:rPr>
        <w:t>Rumah Sakit. </w:t>
      </w:r>
      <w:r>
        <w:rPr>
          <w:i/>
          <w:sz w:val="24"/>
        </w:rPr>
        <w:t>Indonesian Journal of Clinical Pathology and Medical Laboratory, 12(1), 38–40. </w:t>
      </w:r>
      <w:hyperlink r:id="rId20">
        <w:r>
          <w:rPr>
            <w:i/>
            <w:sz w:val="24"/>
          </w:rPr>
          <w:t>https://doi.org/10.24293/ijcpml.v12i1.839</w:t>
        </w:r>
      </w:hyperlink>
    </w:p>
    <w:p>
      <w:pPr>
        <w:pStyle w:val="BodyText"/>
        <w:spacing w:before="121"/>
        <w:ind w:right="140"/>
      </w:pPr>
      <w:r>
        <w:rPr/>
        <w:t>Kamil, Indah, S. P., &amp; Trisnawati. (2019). Pengaruh Waktu Penyimpanan Sampel Urin</w:t>
      </w:r>
      <w:r>
        <w:rPr>
          <w:spacing w:val="-1"/>
        </w:rPr>
        <w:t> </w:t>
      </w:r>
      <w:r>
        <w:rPr/>
        <w:t>Selama</w:t>
      </w:r>
      <w:r>
        <w:rPr>
          <w:spacing w:val="-2"/>
        </w:rPr>
        <w:t> </w:t>
      </w:r>
      <w:r>
        <w:rPr/>
        <w:t>2</w:t>
      </w:r>
      <w:r>
        <w:rPr>
          <w:spacing w:val="-1"/>
        </w:rPr>
        <w:t> </w:t>
      </w:r>
      <w:r>
        <w:rPr/>
        <w:t>Jam</w:t>
      </w:r>
      <w:r>
        <w:rPr>
          <w:spacing w:val="-1"/>
        </w:rPr>
        <w:t> </w:t>
      </w:r>
      <w:r>
        <w:rPr/>
        <w:t>dan</w:t>
      </w:r>
      <w:r>
        <w:rPr>
          <w:spacing w:val="-1"/>
        </w:rPr>
        <w:t> </w:t>
      </w:r>
      <w:r>
        <w:rPr/>
        <w:t>4</w:t>
      </w:r>
      <w:r>
        <w:rPr>
          <w:spacing w:val="-1"/>
        </w:rPr>
        <w:t> </w:t>
      </w:r>
      <w:r>
        <w:rPr/>
        <w:t>Jam</w:t>
      </w:r>
      <w:r>
        <w:rPr>
          <w:spacing w:val="-1"/>
        </w:rPr>
        <w:t> </w:t>
      </w:r>
      <w:r>
        <w:rPr/>
        <w:t>pada</w:t>
      </w:r>
      <w:r>
        <w:rPr>
          <w:spacing w:val="-2"/>
        </w:rPr>
        <w:t> </w:t>
      </w:r>
      <w:r>
        <w:rPr/>
        <w:t>Suhu</w:t>
      </w:r>
      <w:r>
        <w:rPr>
          <w:spacing w:val="-1"/>
        </w:rPr>
        <w:t> </w:t>
      </w:r>
      <w:r>
        <w:rPr/>
        <w:t>2-8</w:t>
      </w:r>
      <w:r>
        <w:rPr>
          <w:spacing w:val="-1"/>
        </w:rPr>
        <w:t> </w:t>
      </w:r>
      <w:r>
        <w:rPr>
          <w:vertAlign w:val="superscript"/>
        </w:rPr>
        <w:t>o</w:t>
      </w:r>
      <w:r>
        <w:rPr>
          <w:vertAlign w:val="baseline"/>
        </w:rPr>
        <w:t>C</w:t>
      </w:r>
      <w:r>
        <w:rPr>
          <w:spacing w:val="-1"/>
          <w:vertAlign w:val="baseline"/>
        </w:rPr>
        <w:t> </w:t>
      </w:r>
      <w:r>
        <w:rPr>
          <w:vertAlign w:val="baseline"/>
        </w:rPr>
        <w:t>Terhadap Hasil Pemeriksaan Kimia Urin. </w:t>
      </w:r>
      <w:r>
        <w:rPr>
          <w:i/>
          <w:vertAlign w:val="baseline"/>
        </w:rPr>
        <w:t>Jurnal Medika Karya Ilmiah Kesehatan</w:t>
      </w:r>
      <w:r>
        <w:rPr>
          <w:vertAlign w:val="baseline"/>
        </w:rPr>
        <w:t>, </w:t>
      </w:r>
      <w:r>
        <w:rPr>
          <w:i/>
          <w:vertAlign w:val="baseline"/>
        </w:rPr>
        <w:t>2</w:t>
      </w:r>
      <w:r>
        <w:rPr>
          <w:vertAlign w:val="baseline"/>
        </w:rPr>
        <w:t>(1), 1–6.</w:t>
      </w:r>
    </w:p>
    <w:p>
      <w:pPr>
        <w:tabs>
          <w:tab w:pos="3403" w:val="left" w:leader="none"/>
          <w:tab w:pos="5515" w:val="left" w:leader="none"/>
          <w:tab w:pos="7514" w:val="left" w:leader="none"/>
        </w:tabs>
        <w:spacing w:before="120"/>
        <w:ind w:left="1048" w:right="139" w:hanging="480"/>
        <w:jc w:val="both"/>
        <w:rPr>
          <w:i/>
          <w:sz w:val="24"/>
        </w:rPr>
      </w:pPr>
      <w:r>
        <w:rPr>
          <w:sz w:val="24"/>
        </w:rPr>
        <w:t>Kemenkes RI. (2023). Profil Kesehatan Indonesia tahun 2018 hingga tahun 2022. </w:t>
      </w:r>
      <w:r>
        <w:rPr>
          <w:spacing w:val="-2"/>
          <w:sz w:val="24"/>
        </w:rPr>
        <w:t>Kementerian</w:t>
      </w:r>
      <w:r>
        <w:rPr>
          <w:sz w:val="24"/>
        </w:rPr>
        <w:tab/>
      </w:r>
      <w:r>
        <w:rPr>
          <w:spacing w:val="-2"/>
          <w:sz w:val="24"/>
        </w:rPr>
        <w:t>Kesehatan</w:t>
      </w:r>
      <w:r>
        <w:rPr>
          <w:sz w:val="24"/>
        </w:rPr>
        <w:tab/>
      </w:r>
      <w:r>
        <w:rPr>
          <w:spacing w:val="-2"/>
          <w:sz w:val="24"/>
        </w:rPr>
        <w:t>Republik</w:t>
      </w:r>
      <w:r>
        <w:rPr>
          <w:sz w:val="24"/>
        </w:rPr>
        <w:tab/>
      </w:r>
      <w:r>
        <w:rPr>
          <w:spacing w:val="-2"/>
          <w:sz w:val="24"/>
        </w:rPr>
        <w:t>Indonesia. </w:t>
      </w:r>
      <w:hyperlink r:id="rId21">
        <w:r>
          <w:rPr>
            <w:i/>
            <w:spacing w:val="-2"/>
            <w:sz w:val="24"/>
          </w:rPr>
          <w:t>https://www.kemkes.go.id/id/category/profil-kesehatan</w:t>
        </w:r>
      </w:hyperlink>
    </w:p>
    <w:p>
      <w:pPr>
        <w:pStyle w:val="BodyText"/>
        <w:ind w:right="144"/>
      </w:pPr>
      <w:r>
        <w:rPr/>
        <w:t>KEPPKN KEMENKES RI. (2023). Etika Penelitian Multidisiplin: Kajian Teori dan Praktik. January.</w:t>
      </w:r>
    </w:p>
    <w:p>
      <w:pPr>
        <w:spacing w:before="120"/>
        <w:ind w:left="1048" w:right="136" w:hanging="480"/>
        <w:jc w:val="both"/>
        <w:rPr>
          <w:i/>
          <w:sz w:val="24"/>
        </w:rPr>
      </w:pPr>
      <w:r>
        <w:rPr>
          <w:sz w:val="24"/>
        </w:rPr>
        <w:t>Khotimah, E., &amp; Sun, N. N. (2022). Analisis Kesalahan Pada Proses Pra Analitik Dan Analitik Terhadap Sampel Serum Pasien Di Rsud Budhi Asih. </w:t>
      </w:r>
      <w:r>
        <w:rPr>
          <w:i/>
          <w:sz w:val="24"/>
        </w:rPr>
        <w:t>Jurnal Medika Hutama, 03(04), 402–406. </w:t>
      </w:r>
      <w:hyperlink r:id="rId22">
        <w:r>
          <w:rPr>
            <w:i/>
            <w:sz w:val="24"/>
          </w:rPr>
          <w:t>http://jurnalmedikahutama.com</w:t>
        </w:r>
      </w:hyperlink>
    </w:p>
    <w:p>
      <w:pPr>
        <w:spacing w:before="120"/>
        <w:ind w:left="1048" w:right="140" w:hanging="480"/>
        <w:jc w:val="both"/>
        <w:rPr>
          <w:i/>
          <w:sz w:val="24"/>
        </w:rPr>
      </w:pPr>
      <w:r>
        <w:rPr>
          <w:sz w:val="24"/>
        </w:rPr>
        <w:t>Kline</w:t>
      </w:r>
      <w:r>
        <w:rPr>
          <w:spacing w:val="-6"/>
          <w:sz w:val="24"/>
        </w:rPr>
        <w:t> </w:t>
      </w:r>
      <w:r>
        <w:rPr>
          <w:sz w:val="24"/>
        </w:rPr>
        <w:t>Pruett,</w:t>
      </w:r>
      <w:r>
        <w:rPr>
          <w:spacing w:val="-6"/>
          <w:sz w:val="24"/>
        </w:rPr>
        <w:t> </w:t>
      </w:r>
      <w:r>
        <w:rPr>
          <w:sz w:val="24"/>
        </w:rPr>
        <w:t>M.,</w:t>
      </w:r>
      <w:r>
        <w:rPr>
          <w:spacing w:val="-6"/>
          <w:sz w:val="24"/>
        </w:rPr>
        <w:t> </w:t>
      </w:r>
      <w:r>
        <w:rPr>
          <w:sz w:val="24"/>
        </w:rPr>
        <w:t>&amp;</w:t>
      </w:r>
      <w:r>
        <w:rPr>
          <w:spacing w:val="-5"/>
          <w:sz w:val="24"/>
        </w:rPr>
        <w:t> </w:t>
      </w:r>
      <w:r>
        <w:rPr>
          <w:sz w:val="24"/>
        </w:rPr>
        <w:t>Babb,</w:t>
      </w:r>
      <w:r>
        <w:rPr>
          <w:spacing w:val="-6"/>
          <w:sz w:val="24"/>
        </w:rPr>
        <w:t> </w:t>
      </w:r>
      <w:r>
        <w:rPr>
          <w:sz w:val="24"/>
        </w:rPr>
        <w:t>B.</w:t>
      </w:r>
      <w:r>
        <w:rPr>
          <w:spacing w:val="-6"/>
          <w:sz w:val="24"/>
        </w:rPr>
        <w:t> </w:t>
      </w:r>
      <w:r>
        <w:rPr>
          <w:sz w:val="24"/>
        </w:rPr>
        <w:t>A.</w:t>
      </w:r>
      <w:r>
        <w:rPr>
          <w:spacing w:val="-6"/>
          <w:sz w:val="24"/>
        </w:rPr>
        <w:t> </w:t>
      </w:r>
      <w:r>
        <w:rPr>
          <w:sz w:val="24"/>
        </w:rPr>
        <w:t>(2024).</w:t>
      </w:r>
      <w:r>
        <w:rPr>
          <w:spacing w:val="-4"/>
          <w:sz w:val="24"/>
        </w:rPr>
        <w:t> </w:t>
      </w:r>
      <w:r>
        <w:rPr>
          <w:sz w:val="24"/>
        </w:rPr>
        <w:t>Bakteriologi.</w:t>
      </w:r>
      <w:r>
        <w:rPr>
          <w:spacing w:val="-3"/>
          <w:sz w:val="24"/>
        </w:rPr>
        <w:t> </w:t>
      </w:r>
      <w:r>
        <w:rPr>
          <w:i/>
          <w:sz w:val="24"/>
        </w:rPr>
        <w:t>Family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Court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Review,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62(1), 8–10. </w:t>
      </w:r>
      <w:hyperlink r:id="rId23">
        <w:r>
          <w:rPr>
            <w:i/>
            <w:sz w:val="24"/>
          </w:rPr>
          <w:t>https://doi.org/10.1111/fcre.12760</w:t>
        </w:r>
      </w:hyperlink>
    </w:p>
    <w:p>
      <w:pPr>
        <w:spacing w:before="120"/>
        <w:ind w:left="1048" w:right="140" w:hanging="480"/>
        <w:jc w:val="both"/>
        <w:rPr>
          <w:i/>
          <w:sz w:val="24"/>
        </w:rPr>
      </w:pPr>
      <w:r>
        <w:rPr>
          <w:sz w:val="24"/>
        </w:rPr>
        <w:t>Kusumo, A. A. A., Lisdiana, A. A., &amp; Nursin, A. K. (2022). Media Pertumbuhan Kuman. 04(01), 3069–3075. </w:t>
      </w:r>
      <w:hyperlink r:id="rId22">
        <w:r>
          <w:rPr>
            <w:i/>
            <w:sz w:val="24"/>
          </w:rPr>
          <w:t>http://jurnalmedikahutama.com</w:t>
        </w:r>
      </w:hyperlink>
    </w:p>
    <w:p>
      <w:pPr>
        <w:spacing w:before="120"/>
        <w:ind w:left="1048" w:right="137" w:hanging="480"/>
        <w:jc w:val="both"/>
        <w:rPr>
          <w:i/>
          <w:sz w:val="24"/>
        </w:rPr>
      </w:pPr>
      <w:r>
        <w:rPr>
          <w:sz w:val="24"/>
        </w:rPr>
        <w:t>Marlina.</w:t>
      </w:r>
      <w:r>
        <w:rPr>
          <w:spacing w:val="-7"/>
          <w:sz w:val="24"/>
        </w:rPr>
        <w:t> </w:t>
      </w:r>
      <w:r>
        <w:rPr>
          <w:sz w:val="24"/>
        </w:rPr>
        <w:t>(2019).</w:t>
      </w:r>
      <w:r>
        <w:rPr>
          <w:spacing w:val="-7"/>
          <w:sz w:val="24"/>
        </w:rPr>
        <w:t> </w:t>
      </w:r>
      <w:r>
        <w:rPr>
          <w:sz w:val="24"/>
        </w:rPr>
        <w:t>Gambaran</w:t>
      </w:r>
      <w:r>
        <w:rPr>
          <w:spacing w:val="-7"/>
          <w:sz w:val="24"/>
        </w:rPr>
        <w:t> </w:t>
      </w:r>
      <w:r>
        <w:rPr>
          <w:sz w:val="24"/>
        </w:rPr>
        <w:t>Glukosuria</w:t>
      </w:r>
      <w:r>
        <w:rPr>
          <w:spacing w:val="-7"/>
          <w:sz w:val="24"/>
        </w:rPr>
        <w:t> </w:t>
      </w:r>
      <w:r>
        <w:rPr>
          <w:sz w:val="24"/>
        </w:rPr>
        <w:t>Pada</w:t>
      </w:r>
      <w:r>
        <w:rPr>
          <w:spacing w:val="-7"/>
          <w:sz w:val="24"/>
        </w:rPr>
        <w:t> </w:t>
      </w:r>
      <w:r>
        <w:rPr>
          <w:sz w:val="24"/>
        </w:rPr>
        <w:t>Penderita</w:t>
      </w:r>
      <w:r>
        <w:rPr>
          <w:spacing w:val="-7"/>
          <w:sz w:val="24"/>
        </w:rPr>
        <w:t> </w:t>
      </w:r>
      <w:r>
        <w:rPr>
          <w:sz w:val="24"/>
        </w:rPr>
        <w:t>Diabetes</w:t>
      </w:r>
      <w:r>
        <w:rPr>
          <w:spacing w:val="-7"/>
          <w:sz w:val="24"/>
        </w:rPr>
        <w:t> </w:t>
      </w:r>
      <w:r>
        <w:rPr>
          <w:sz w:val="24"/>
        </w:rPr>
        <w:t>Melitus</w:t>
      </w:r>
      <w:r>
        <w:rPr>
          <w:spacing w:val="-6"/>
          <w:sz w:val="24"/>
        </w:rPr>
        <w:t> </w:t>
      </w:r>
      <w:r>
        <w:rPr>
          <w:sz w:val="24"/>
        </w:rPr>
        <w:t>Tipe</w:t>
      </w:r>
      <w:r>
        <w:rPr>
          <w:spacing w:val="-7"/>
          <w:sz w:val="24"/>
        </w:rPr>
        <w:t> </w:t>
      </w:r>
      <w:r>
        <w:rPr>
          <w:sz w:val="24"/>
        </w:rPr>
        <w:t>II</w:t>
      </w:r>
      <w:r>
        <w:rPr>
          <w:spacing w:val="-7"/>
          <w:sz w:val="24"/>
        </w:rPr>
        <w:t> </w:t>
      </w:r>
      <w:r>
        <w:rPr>
          <w:sz w:val="24"/>
        </w:rPr>
        <w:t>Di Rumah Sakit Umum Dokter Pirngadi Medan. </w:t>
      </w:r>
      <w:r>
        <w:rPr>
          <w:i/>
          <w:sz w:val="24"/>
        </w:rPr>
        <w:t>Politeknik Kesehatan Medan. </w:t>
      </w:r>
      <w:hyperlink r:id="rId24">
        <w:r>
          <w:rPr>
            <w:i/>
            <w:sz w:val="24"/>
          </w:rPr>
          <w:t>https://repo.poltekkes-</w:t>
        </w:r>
      </w:hyperlink>
    </w:p>
    <w:p>
      <w:pPr>
        <w:spacing w:before="0"/>
        <w:ind w:left="425" w:right="116" w:firstLine="0"/>
        <w:jc w:val="center"/>
        <w:rPr>
          <w:i/>
          <w:sz w:val="24"/>
        </w:rPr>
      </w:pPr>
      <w:r>
        <w:rPr>
          <w:i/>
          <w:spacing w:val="-2"/>
          <w:sz w:val="24"/>
        </w:rPr>
        <w:t>medan.ac.id/jspui/bitstream/123456789/3742/1/Marlina-dikonversi.pdf</w:t>
      </w:r>
    </w:p>
    <w:p>
      <w:pPr>
        <w:pStyle w:val="BodyText"/>
        <w:spacing w:before="121"/>
        <w:ind w:right="140"/>
        <w:rPr>
          <w:i/>
        </w:rPr>
      </w:pPr>
      <w:r>
        <w:rPr/>
        <w:t>Maulana,</w:t>
      </w:r>
      <w:r>
        <w:rPr>
          <w:spacing w:val="-15"/>
        </w:rPr>
        <w:t> </w:t>
      </w:r>
      <w:r>
        <w:rPr/>
        <w:t>M.</w:t>
      </w:r>
      <w:r>
        <w:rPr>
          <w:spacing w:val="-15"/>
        </w:rPr>
        <w:t> </w:t>
      </w:r>
      <w:r>
        <w:rPr/>
        <w:t>R.,</w:t>
      </w:r>
      <w:r>
        <w:rPr>
          <w:spacing w:val="-15"/>
        </w:rPr>
        <w:t> </w:t>
      </w:r>
      <w:r>
        <w:rPr/>
        <w:t>&amp;</w:t>
      </w:r>
      <w:r>
        <w:rPr>
          <w:spacing w:val="-15"/>
        </w:rPr>
        <w:t> </w:t>
      </w:r>
      <w:r>
        <w:rPr/>
        <w:t>Wijayanti,</w:t>
      </w:r>
      <w:r>
        <w:rPr>
          <w:spacing w:val="-15"/>
        </w:rPr>
        <w:t> </w:t>
      </w:r>
      <w:r>
        <w:rPr/>
        <w:t>M.</w:t>
      </w:r>
      <w:r>
        <w:rPr>
          <w:spacing w:val="-15"/>
        </w:rPr>
        <w:t> </w:t>
      </w:r>
      <w:r>
        <w:rPr/>
        <w:t>(2020).</w:t>
      </w:r>
      <w:r>
        <w:rPr>
          <w:spacing w:val="-15"/>
        </w:rPr>
        <w:t> </w:t>
      </w:r>
      <w:r>
        <w:rPr/>
        <w:t>Kualitas</w:t>
      </w:r>
      <w:r>
        <w:rPr>
          <w:spacing w:val="-15"/>
        </w:rPr>
        <w:t> </w:t>
      </w:r>
      <w:r>
        <w:rPr/>
        <w:t>Media</w:t>
      </w:r>
      <w:r>
        <w:rPr>
          <w:spacing w:val="-15"/>
        </w:rPr>
        <w:t> </w:t>
      </w:r>
      <w:r>
        <w:rPr/>
        <w:t>Agar</w:t>
      </w:r>
      <w:r>
        <w:rPr>
          <w:spacing w:val="-15"/>
        </w:rPr>
        <w:t> </w:t>
      </w:r>
      <w:r>
        <w:rPr/>
        <w:t>Darah</w:t>
      </w:r>
      <w:r>
        <w:rPr>
          <w:spacing w:val="-15"/>
        </w:rPr>
        <w:t> </w:t>
      </w:r>
      <w:r>
        <w:rPr/>
        <w:t>Manusia</w:t>
      </w:r>
      <w:r>
        <w:rPr>
          <w:spacing w:val="-15"/>
        </w:rPr>
        <w:t> </w:t>
      </w:r>
      <w:r>
        <w:rPr/>
        <w:t>Pada Pertumbuhan Streptpcoccus Β Hemolyticus. </w:t>
      </w:r>
      <w:r>
        <w:rPr>
          <w:i/>
        </w:rPr>
        <w:t>320–324.</w:t>
      </w:r>
    </w:p>
    <w:p>
      <w:pPr>
        <w:spacing w:before="120"/>
        <w:ind w:left="1048" w:right="137" w:hanging="480"/>
        <w:jc w:val="both"/>
        <w:rPr>
          <w:i/>
          <w:sz w:val="24"/>
        </w:rPr>
      </w:pPr>
      <w:r>
        <w:rPr>
          <w:sz w:val="24"/>
        </w:rPr>
        <w:t>Megawati,</w:t>
      </w:r>
      <w:r>
        <w:rPr>
          <w:spacing w:val="-6"/>
          <w:sz w:val="24"/>
        </w:rPr>
        <w:t> </w:t>
      </w:r>
      <w:r>
        <w:rPr>
          <w:sz w:val="24"/>
        </w:rPr>
        <w:t>R.,</w:t>
      </w:r>
      <w:r>
        <w:rPr>
          <w:spacing w:val="-4"/>
          <w:sz w:val="24"/>
        </w:rPr>
        <w:t> </w:t>
      </w:r>
      <w:r>
        <w:rPr>
          <w:sz w:val="24"/>
        </w:rPr>
        <w:t>P,</w:t>
      </w:r>
      <w:r>
        <w:rPr>
          <w:spacing w:val="-6"/>
          <w:sz w:val="24"/>
        </w:rPr>
        <w:t> </w:t>
      </w:r>
      <w:r>
        <w:rPr>
          <w:sz w:val="24"/>
        </w:rPr>
        <w:t>D.,</w:t>
      </w:r>
      <w:r>
        <w:rPr>
          <w:spacing w:val="-6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S,</w:t>
      </w:r>
      <w:r>
        <w:rPr>
          <w:spacing w:val="-6"/>
          <w:sz w:val="24"/>
        </w:rPr>
        <w:t> </w:t>
      </w:r>
      <w:r>
        <w:rPr>
          <w:sz w:val="24"/>
        </w:rPr>
        <w:t>A.</w:t>
      </w:r>
      <w:r>
        <w:rPr>
          <w:spacing w:val="-3"/>
          <w:sz w:val="24"/>
        </w:rPr>
        <w:t> </w:t>
      </w:r>
      <w:r>
        <w:rPr>
          <w:sz w:val="24"/>
        </w:rPr>
        <w:t>(2023).</w:t>
      </w:r>
      <w:r>
        <w:rPr>
          <w:spacing w:val="-3"/>
          <w:sz w:val="24"/>
        </w:rPr>
        <w:t> </w:t>
      </w:r>
      <w:r>
        <w:rPr>
          <w:sz w:val="24"/>
        </w:rPr>
        <w:t>Identifikasi</w:t>
      </w:r>
      <w:r>
        <w:rPr>
          <w:spacing w:val="-3"/>
          <w:sz w:val="24"/>
        </w:rPr>
        <w:t> </w:t>
      </w:r>
      <w:r>
        <w:rPr>
          <w:sz w:val="24"/>
        </w:rPr>
        <w:t>Bakteri</w:t>
      </w:r>
      <w:r>
        <w:rPr>
          <w:spacing w:val="-5"/>
          <w:sz w:val="24"/>
        </w:rPr>
        <w:t> </w:t>
      </w:r>
      <w:r>
        <w:rPr>
          <w:sz w:val="24"/>
        </w:rPr>
        <w:t>Penyebab</w:t>
      </w:r>
      <w:r>
        <w:rPr>
          <w:spacing w:val="-6"/>
          <w:sz w:val="24"/>
        </w:rPr>
        <w:t> </w:t>
      </w:r>
      <w:r>
        <w:rPr>
          <w:sz w:val="24"/>
        </w:rPr>
        <w:t>Infeksi</w:t>
      </w:r>
      <w:r>
        <w:rPr>
          <w:spacing w:val="-3"/>
          <w:sz w:val="24"/>
        </w:rPr>
        <w:t> </w:t>
      </w:r>
      <w:r>
        <w:rPr>
          <w:sz w:val="24"/>
        </w:rPr>
        <w:t>Saluran Kemih Pada Pasien Di Laboratorium Klinik Prodia Blitar. </w:t>
      </w:r>
      <w:r>
        <w:rPr>
          <w:i/>
          <w:sz w:val="24"/>
        </w:rPr>
        <w:t>Prosiding Rapat Kerja Nasional Asosiasi Institusi Perguruan Tinggi Teknologi Laboratorium Medik Indonesia, 2, 100–110. </w:t>
      </w:r>
      <w:hyperlink r:id="rId25">
        <w:r>
          <w:rPr>
            <w:i/>
            <w:sz w:val="24"/>
          </w:rPr>
          <w:t>https://prosiding.aiptlmi-</w:t>
        </w:r>
        <w:r>
          <w:rPr>
            <w:i/>
            <w:spacing w:val="-2"/>
            <w:sz w:val="24"/>
          </w:rPr>
          <w:t>iasmlt.id/index.php/prosiding/issue/view/5</w:t>
        </w:r>
      </w:hyperlink>
    </w:p>
    <w:p>
      <w:pPr>
        <w:pStyle w:val="BodyText"/>
        <w:ind w:right="136"/>
      </w:pPr>
      <w:r>
        <w:rPr/>
        <w:t>Naid, T., Mangerangi, F., &amp; Almahdaly, H. (2014). Pengaruh penundaan waktu terhadap hasil urinalisis sedimen urin. </w:t>
      </w:r>
      <w:r>
        <w:rPr>
          <w:i/>
        </w:rPr>
        <w:t>As-Syifaa Jurnal Farmasi</w:t>
      </w:r>
      <w:r>
        <w:rPr/>
        <w:t>, </w:t>
      </w:r>
      <w:r>
        <w:rPr>
          <w:i/>
        </w:rPr>
        <w:t>6</w:t>
      </w:r>
      <w:r>
        <w:rPr/>
        <w:t>(2), 212–</w:t>
      </w:r>
      <w:r>
        <w:rPr>
          <w:spacing w:val="-4"/>
        </w:rPr>
        <w:t>219.</w:t>
      </w:r>
    </w:p>
    <w:p>
      <w:pPr>
        <w:pStyle w:val="BodyText"/>
        <w:spacing w:before="121"/>
        <w:ind w:right="141"/>
        <w:rPr>
          <w:i/>
        </w:rPr>
      </w:pPr>
      <w:r>
        <w:rPr/>
        <w:t>Norfai, S. K. M. (2022). Analisis data penelitian (Analisis Univariat, Bivariat dan Multivariat). </w:t>
      </w:r>
      <w:r>
        <w:rPr>
          <w:i/>
        </w:rPr>
        <w:t>Penerbit Qiara Media.</w:t>
      </w:r>
    </w:p>
    <w:p>
      <w:pPr>
        <w:pStyle w:val="BodyText"/>
        <w:spacing w:after="0"/>
        <w:rPr>
          <w:i/>
        </w:rPr>
        <w:sectPr>
          <w:pgSz w:w="11910" w:h="16840"/>
          <w:pgMar w:header="729" w:footer="0" w:top="1920" w:bottom="280" w:left="1700" w:right="1559"/>
        </w:sectPr>
      </w:pPr>
    </w:p>
    <w:p>
      <w:pPr>
        <w:pStyle w:val="BodyText"/>
        <w:spacing w:before="53"/>
        <w:ind w:left="0" w:firstLine="0"/>
        <w:jc w:val="left"/>
        <w:rPr>
          <w:i/>
        </w:rPr>
      </w:pPr>
    </w:p>
    <w:p>
      <w:pPr>
        <w:spacing w:before="0"/>
        <w:ind w:left="1048" w:right="137" w:hanging="480"/>
        <w:jc w:val="both"/>
        <w:rPr>
          <w:i/>
          <w:sz w:val="24"/>
        </w:rPr>
      </w:pPr>
      <w:r>
        <w:rPr>
          <w:sz w:val="24"/>
        </w:rPr>
        <w:t>Novayanti,</w:t>
      </w:r>
      <w:r>
        <w:rPr>
          <w:spacing w:val="-11"/>
          <w:sz w:val="24"/>
        </w:rPr>
        <w:t> </w:t>
      </w:r>
      <w:r>
        <w:rPr>
          <w:sz w:val="24"/>
        </w:rPr>
        <w:t>D.,</w:t>
      </w:r>
      <w:r>
        <w:rPr>
          <w:spacing w:val="-11"/>
          <w:sz w:val="24"/>
        </w:rPr>
        <w:t> </w:t>
      </w:r>
      <w:r>
        <w:rPr>
          <w:sz w:val="24"/>
        </w:rPr>
        <w:t>Loesnihari,</w:t>
      </w:r>
      <w:r>
        <w:rPr>
          <w:spacing w:val="-10"/>
          <w:sz w:val="24"/>
        </w:rPr>
        <w:t> </w:t>
      </w:r>
      <w:r>
        <w:rPr>
          <w:sz w:val="24"/>
        </w:rPr>
        <w:t>R.,</w:t>
      </w:r>
      <w:r>
        <w:rPr>
          <w:spacing w:val="-11"/>
          <w:sz w:val="24"/>
        </w:rPr>
        <w:t> </w:t>
      </w:r>
      <w:r>
        <w:rPr>
          <w:sz w:val="24"/>
        </w:rPr>
        <w:t>&amp;</w:t>
      </w:r>
      <w:r>
        <w:rPr>
          <w:spacing w:val="-10"/>
          <w:sz w:val="24"/>
        </w:rPr>
        <w:t> </w:t>
      </w:r>
      <w:r>
        <w:rPr>
          <w:sz w:val="24"/>
        </w:rPr>
        <w:t>Muzahar,</w:t>
      </w:r>
      <w:r>
        <w:rPr>
          <w:spacing w:val="-11"/>
          <w:sz w:val="24"/>
        </w:rPr>
        <w:t> </w:t>
      </w:r>
      <w:r>
        <w:rPr>
          <w:sz w:val="24"/>
        </w:rPr>
        <w:t>M.</w:t>
      </w:r>
      <w:r>
        <w:rPr>
          <w:spacing w:val="-8"/>
          <w:sz w:val="24"/>
        </w:rPr>
        <w:t> </w:t>
      </w:r>
      <w:r>
        <w:rPr>
          <w:sz w:val="24"/>
        </w:rPr>
        <w:t>(2020).</w:t>
      </w:r>
      <w:r>
        <w:rPr>
          <w:spacing w:val="-11"/>
          <w:sz w:val="24"/>
        </w:rPr>
        <w:t> </w:t>
      </w:r>
      <w:r>
        <w:rPr>
          <w:sz w:val="24"/>
        </w:rPr>
        <w:t>Perbedaan</w:t>
      </w:r>
      <w:r>
        <w:rPr>
          <w:spacing w:val="-11"/>
          <w:sz w:val="24"/>
        </w:rPr>
        <w:t> </w:t>
      </w:r>
      <w:r>
        <w:rPr>
          <w:sz w:val="24"/>
        </w:rPr>
        <w:t>jenis</w:t>
      </w:r>
      <w:r>
        <w:rPr>
          <w:spacing w:val="-10"/>
          <w:sz w:val="24"/>
        </w:rPr>
        <w:t> </w:t>
      </w:r>
      <w:r>
        <w:rPr>
          <w:sz w:val="24"/>
        </w:rPr>
        <w:t>kuman</w:t>
      </w:r>
      <w:r>
        <w:rPr>
          <w:spacing w:val="-11"/>
          <w:sz w:val="24"/>
        </w:rPr>
        <w:t> </w:t>
      </w:r>
      <w:r>
        <w:rPr>
          <w:sz w:val="24"/>
        </w:rPr>
        <w:t>pada pasien Diabetes Mellitus Tipe-2 (DM-2) dengan infeksi saluran kemih dan bakteriuria</w:t>
      </w:r>
      <w:r>
        <w:rPr>
          <w:spacing w:val="-1"/>
          <w:sz w:val="24"/>
        </w:rPr>
        <w:t> </w:t>
      </w:r>
      <w:r>
        <w:rPr>
          <w:sz w:val="24"/>
        </w:rPr>
        <w:t>asimtomatik</w:t>
      </w:r>
      <w:r>
        <w:rPr>
          <w:spacing w:val="-1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RSUP</w:t>
      </w:r>
      <w:r>
        <w:rPr>
          <w:spacing w:val="-2"/>
          <w:sz w:val="24"/>
        </w:rPr>
        <w:t> </w:t>
      </w:r>
      <w:r>
        <w:rPr>
          <w:sz w:val="24"/>
        </w:rPr>
        <w:t>H.</w:t>
      </w:r>
      <w:r>
        <w:rPr>
          <w:spacing w:val="-3"/>
          <w:sz w:val="24"/>
        </w:rPr>
        <w:t> </w:t>
      </w:r>
      <w:r>
        <w:rPr>
          <w:sz w:val="24"/>
        </w:rPr>
        <w:t>Adam</w:t>
      </w:r>
      <w:r>
        <w:rPr>
          <w:spacing w:val="-2"/>
          <w:sz w:val="24"/>
        </w:rPr>
        <w:t> </w:t>
      </w:r>
      <w:r>
        <w:rPr>
          <w:sz w:val="24"/>
        </w:rPr>
        <w:t>Malik,</w:t>
      </w:r>
      <w:r>
        <w:rPr>
          <w:spacing w:val="-2"/>
          <w:sz w:val="24"/>
        </w:rPr>
        <w:t> </w:t>
      </w:r>
      <w:r>
        <w:rPr>
          <w:sz w:val="24"/>
        </w:rPr>
        <w:t>Medan,</w:t>
      </w:r>
      <w:r>
        <w:rPr>
          <w:spacing w:val="-2"/>
          <w:sz w:val="24"/>
        </w:rPr>
        <w:t> </w:t>
      </w:r>
      <w:r>
        <w:rPr>
          <w:sz w:val="24"/>
        </w:rPr>
        <w:t>Indonesia. </w:t>
      </w:r>
      <w:r>
        <w:rPr>
          <w:i/>
          <w:sz w:val="24"/>
        </w:rPr>
        <w:t>Intisari Sains Medis, 11(1), 333–339. </w:t>
      </w:r>
      <w:hyperlink r:id="rId26">
        <w:r>
          <w:rPr>
            <w:i/>
            <w:sz w:val="24"/>
          </w:rPr>
          <w:t>https://doi.org/10.15562/ism.v11i1.569</w:t>
        </w:r>
      </w:hyperlink>
    </w:p>
    <w:p>
      <w:pPr>
        <w:spacing w:before="120"/>
        <w:ind w:left="1048" w:right="139" w:hanging="480"/>
        <w:jc w:val="both"/>
        <w:rPr>
          <w:i/>
          <w:sz w:val="24"/>
        </w:rPr>
      </w:pPr>
      <w:r>
        <w:rPr>
          <w:sz w:val="24"/>
        </w:rPr>
        <w:t>Nugraha,</w:t>
      </w:r>
      <w:r>
        <w:rPr>
          <w:spacing w:val="-4"/>
          <w:sz w:val="24"/>
        </w:rPr>
        <w:t> </w:t>
      </w:r>
      <w:r>
        <w:rPr>
          <w:sz w:val="24"/>
        </w:rPr>
        <w:t>P.</w:t>
      </w:r>
      <w:r>
        <w:rPr>
          <w:spacing w:val="-4"/>
          <w:sz w:val="24"/>
        </w:rPr>
        <w:t> </w:t>
      </w:r>
      <w:r>
        <w:rPr>
          <w:sz w:val="24"/>
        </w:rPr>
        <w:t>P.</w:t>
      </w:r>
      <w:r>
        <w:rPr>
          <w:spacing w:val="-4"/>
          <w:sz w:val="24"/>
        </w:rPr>
        <w:t> </w:t>
      </w:r>
      <w:r>
        <w:rPr>
          <w:sz w:val="24"/>
        </w:rPr>
        <w:t>W.</w:t>
      </w:r>
      <w:r>
        <w:rPr>
          <w:spacing w:val="-4"/>
          <w:sz w:val="24"/>
        </w:rPr>
        <w:t> </w:t>
      </w:r>
      <w:r>
        <w:rPr>
          <w:sz w:val="24"/>
        </w:rPr>
        <w:t>P.</w:t>
      </w:r>
      <w:r>
        <w:rPr>
          <w:spacing w:val="-4"/>
          <w:sz w:val="24"/>
        </w:rPr>
        <w:t> </w:t>
      </w:r>
      <w:r>
        <w:rPr>
          <w:sz w:val="24"/>
        </w:rPr>
        <w:t>N.</w:t>
      </w:r>
      <w:r>
        <w:rPr>
          <w:spacing w:val="-4"/>
          <w:sz w:val="24"/>
        </w:rPr>
        <w:t> </w:t>
      </w:r>
      <w:r>
        <w:rPr>
          <w:sz w:val="24"/>
        </w:rPr>
        <w:t>(2024).</w:t>
      </w:r>
      <w:r>
        <w:rPr>
          <w:spacing w:val="-4"/>
          <w:sz w:val="24"/>
        </w:rPr>
        <w:t> </w:t>
      </w:r>
      <w:r>
        <w:rPr>
          <w:sz w:val="24"/>
        </w:rPr>
        <w:t>Pengaruh</w:t>
      </w:r>
      <w:r>
        <w:rPr>
          <w:spacing w:val="-4"/>
          <w:sz w:val="24"/>
        </w:rPr>
        <w:t> </w:t>
      </w:r>
      <w:r>
        <w:rPr>
          <w:sz w:val="24"/>
        </w:rPr>
        <w:t>Penundaan</w:t>
      </w:r>
      <w:r>
        <w:rPr>
          <w:spacing w:val="-4"/>
          <w:sz w:val="24"/>
        </w:rPr>
        <w:t> </w:t>
      </w:r>
      <w:r>
        <w:rPr>
          <w:sz w:val="24"/>
        </w:rPr>
        <w:t>Pemeriksaan</w:t>
      </w:r>
      <w:r>
        <w:rPr>
          <w:spacing w:val="-4"/>
          <w:sz w:val="24"/>
        </w:rPr>
        <w:t> </w:t>
      </w:r>
      <w:r>
        <w:rPr>
          <w:sz w:val="24"/>
        </w:rPr>
        <w:t>Terhadap</w:t>
      </w:r>
      <w:r>
        <w:rPr>
          <w:spacing w:val="-4"/>
          <w:sz w:val="24"/>
        </w:rPr>
        <w:t> </w:t>
      </w:r>
      <w:r>
        <w:rPr>
          <w:sz w:val="24"/>
        </w:rPr>
        <w:t>Hasil Pemeriksaan Urinalisis Pada Pasien Diabetes Melitus. </w:t>
      </w:r>
      <w:r>
        <w:rPr>
          <w:i/>
          <w:sz w:val="24"/>
        </w:rPr>
        <w:t>Poltekkes Kemenkes Denpasar Jurusan Teknologi Laboratorium Medis 2024.</w:t>
      </w:r>
    </w:p>
    <w:p>
      <w:pPr>
        <w:spacing w:before="120"/>
        <w:ind w:left="1048" w:right="140" w:hanging="480"/>
        <w:jc w:val="both"/>
        <w:rPr>
          <w:i/>
          <w:sz w:val="24"/>
        </w:rPr>
      </w:pPr>
      <w:r>
        <w:rPr>
          <w:sz w:val="24"/>
        </w:rPr>
        <w:t>Nur,</w:t>
      </w:r>
      <w:r>
        <w:rPr>
          <w:spacing w:val="-15"/>
          <w:sz w:val="24"/>
        </w:rPr>
        <w:t> </w:t>
      </w:r>
      <w:r>
        <w:rPr>
          <w:sz w:val="24"/>
        </w:rPr>
        <w:t>Z.,</w:t>
      </w:r>
      <w:r>
        <w:rPr>
          <w:spacing w:val="-15"/>
          <w:sz w:val="24"/>
        </w:rPr>
        <w:t> </w:t>
      </w:r>
      <w:r>
        <w:rPr>
          <w:sz w:val="24"/>
        </w:rPr>
        <w:t>&amp;</w:t>
      </w:r>
      <w:r>
        <w:rPr>
          <w:spacing w:val="-15"/>
          <w:sz w:val="24"/>
        </w:rPr>
        <w:t> </w:t>
      </w:r>
      <w:r>
        <w:rPr>
          <w:sz w:val="24"/>
        </w:rPr>
        <w:t>Mardhia,</w:t>
      </w:r>
      <w:r>
        <w:rPr>
          <w:spacing w:val="-15"/>
          <w:sz w:val="24"/>
        </w:rPr>
        <w:t> </w:t>
      </w:r>
      <w:r>
        <w:rPr>
          <w:sz w:val="24"/>
        </w:rPr>
        <w:t>M.</w:t>
      </w:r>
      <w:r>
        <w:rPr>
          <w:spacing w:val="-15"/>
          <w:sz w:val="24"/>
        </w:rPr>
        <w:t> </w:t>
      </w:r>
      <w:r>
        <w:rPr>
          <w:sz w:val="24"/>
        </w:rPr>
        <w:t>(2022).</w:t>
      </w:r>
      <w:r>
        <w:rPr>
          <w:spacing w:val="-15"/>
          <w:sz w:val="24"/>
        </w:rPr>
        <w:t> </w:t>
      </w:r>
      <w:r>
        <w:rPr>
          <w:sz w:val="24"/>
        </w:rPr>
        <w:t>Gambaran</w:t>
      </w:r>
      <w:r>
        <w:rPr>
          <w:spacing w:val="-15"/>
          <w:sz w:val="24"/>
        </w:rPr>
        <w:t> </w:t>
      </w:r>
      <w:r>
        <w:rPr>
          <w:sz w:val="24"/>
        </w:rPr>
        <w:t>Bakteri</w:t>
      </w:r>
      <w:r>
        <w:rPr>
          <w:spacing w:val="-15"/>
          <w:sz w:val="24"/>
        </w:rPr>
        <w:t> </w:t>
      </w:r>
      <w:r>
        <w:rPr>
          <w:sz w:val="24"/>
        </w:rPr>
        <w:t>Penyebab</w:t>
      </w:r>
      <w:r>
        <w:rPr>
          <w:spacing w:val="-15"/>
          <w:sz w:val="24"/>
        </w:rPr>
        <w:t> </w:t>
      </w:r>
      <w:r>
        <w:rPr>
          <w:sz w:val="24"/>
        </w:rPr>
        <w:t>Infeksi</w:t>
      </w:r>
      <w:r>
        <w:rPr>
          <w:spacing w:val="-15"/>
          <w:sz w:val="24"/>
        </w:rPr>
        <w:t> </w:t>
      </w:r>
      <w:r>
        <w:rPr>
          <w:sz w:val="24"/>
        </w:rPr>
        <w:t>Saluran</w:t>
      </w:r>
      <w:r>
        <w:rPr>
          <w:spacing w:val="-15"/>
          <w:sz w:val="24"/>
        </w:rPr>
        <w:t> </w:t>
      </w:r>
      <w:r>
        <w:rPr>
          <w:sz w:val="24"/>
        </w:rPr>
        <w:t>Kemih Pada Urin Penderita Diabetes Melitus Tipe 2. </w:t>
      </w:r>
      <w:r>
        <w:rPr>
          <w:i/>
          <w:sz w:val="24"/>
        </w:rPr>
        <w:t>Majalah Kedokteran Andalas, 45(2), 173–184. </w:t>
      </w:r>
      <w:hyperlink r:id="rId27">
        <w:r>
          <w:rPr>
            <w:i/>
            <w:sz w:val="24"/>
          </w:rPr>
          <w:t>http://jurnalmka.fk.unand.ac.id</w:t>
        </w:r>
      </w:hyperlink>
    </w:p>
    <w:p>
      <w:pPr>
        <w:pStyle w:val="BodyText"/>
        <w:spacing w:before="121"/>
        <w:ind w:right="141"/>
        <w:rPr>
          <w:i/>
        </w:rPr>
      </w:pPr>
      <w:r>
        <w:rPr/>
        <w:t>Nurdin, E., &amp; Marta, D. (2022). Hubungan Kadar Glukosa Darah dan Glukosa Urine</w:t>
      </w:r>
      <w:r>
        <w:rPr>
          <w:spacing w:val="-15"/>
        </w:rPr>
        <w:t> </w:t>
      </w:r>
      <w:r>
        <w:rPr/>
        <w:t>dengan</w:t>
      </w:r>
      <w:r>
        <w:rPr>
          <w:spacing w:val="-15"/>
        </w:rPr>
        <w:t> </w:t>
      </w:r>
      <w:r>
        <w:rPr/>
        <w:t>Terjadinya</w:t>
      </w:r>
      <w:r>
        <w:rPr>
          <w:spacing w:val="-15"/>
        </w:rPr>
        <w:t> </w:t>
      </w:r>
      <w:r>
        <w:rPr/>
        <w:t>Infeksi</w:t>
      </w:r>
      <w:r>
        <w:rPr>
          <w:spacing w:val="-15"/>
        </w:rPr>
        <w:t> </w:t>
      </w:r>
      <w:r>
        <w:rPr/>
        <w:t>Saluran</w:t>
      </w:r>
      <w:r>
        <w:rPr>
          <w:spacing w:val="-15"/>
        </w:rPr>
        <w:t> </w:t>
      </w:r>
      <w:r>
        <w:rPr/>
        <w:t>Kemih</w:t>
      </w:r>
      <w:r>
        <w:rPr>
          <w:spacing w:val="-15"/>
        </w:rPr>
        <w:t> </w:t>
      </w:r>
      <w:r>
        <w:rPr/>
        <w:t>(</w:t>
      </w:r>
      <w:r>
        <w:rPr>
          <w:spacing w:val="-15"/>
        </w:rPr>
        <w:t> </w:t>
      </w:r>
      <w:r>
        <w:rPr/>
        <w:t>ISK</w:t>
      </w:r>
      <w:r>
        <w:rPr>
          <w:spacing w:val="-15"/>
        </w:rPr>
        <w:t> </w:t>
      </w:r>
      <w:r>
        <w:rPr/>
        <w:t>)</w:t>
      </w:r>
      <w:r>
        <w:rPr>
          <w:spacing w:val="-15"/>
        </w:rPr>
        <w:t> </w:t>
      </w:r>
      <w:r>
        <w:rPr/>
        <w:t>Dengan</w:t>
      </w:r>
      <w:r>
        <w:rPr>
          <w:spacing w:val="-15"/>
        </w:rPr>
        <w:t> </w:t>
      </w:r>
      <w:r>
        <w:rPr/>
        <w:t>Menggunakan Media Alternatif Pada Penderita Diabetes Melitus di UPTD Diabetes Center Kota Ternate. </w:t>
      </w:r>
      <w:r>
        <w:rPr>
          <w:i/>
        </w:rPr>
        <w:t>6(2), 69–73.</w:t>
      </w:r>
    </w:p>
    <w:p>
      <w:pPr>
        <w:spacing w:before="120"/>
        <w:ind w:left="1048" w:right="136" w:hanging="480"/>
        <w:jc w:val="both"/>
        <w:rPr>
          <w:i/>
          <w:sz w:val="24"/>
        </w:rPr>
      </w:pPr>
      <w:r>
        <w:rPr>
          <w:sz w:val="24"/>
        </w:rPr>
        <w:t>Octaviani, A. (2019). Pengaruh Penundaan Sampel Urin Terhadap Kadar Glukosa dan Berat Jenis (BJ) Penderita Diabetes Mellitus (DM). </w:t>
      </w:r>
      <w:r>
        <w:rPr>
          <w:i/>
          <w:sz w:val="24"/>
        </w:rPr>
        <w:t>Universitas Muhammadiyah Semarang.</w:t>
      </w:r>
    </w:p>
    <w:p>
      <w:pPr>
        <w:spacing w:before="120"/>
        <w:ind w:left="1048" w:right="138" w:hanging="480"/>
        <w:jc w:val="both"/>
        <w:rPr>
          <w:i/>
          <w:sz w:val="24"/>
        </w:rPr>
      </w:pPr>
      <w:r>
        <w:rPr>
          <w:sz w:val="24"/>
        </w:rPr>
        <w:t>Pearce,</w:t>
      </w:r>
      <w:r>
        <w:rPr>
          <w:spacing w:val="-15"/>
          <w:sz w:val="24"/>
        </w:rPr>
        <w:t> </w:t>
      </w:r>
      <w:r>
        <w:rPr>
          <w:sz w:val="24"/>
        </w:rPr>
        <w:t>E.</w:t>
      </w:r>
      <w:r>
        <w:rPr>
          <w:spacing w:val="-15"/>
          <w:sz w:val="24"/>
        </w:rPr>
        <w:t> </w:t>
      </w:r>
      <w:r>
        <w:rPr>
          <w:sz w:val="24"/>
        </w:rPr>
        <w:t>C.</w:t>
      </w:r>
      <w:r>
        <w:rPr>
          <w:spacing w:val="-15"/>
          <w:sz w:val="24"/>
        </w:rPr>
        <w:t> </w:t>
      </w:r>
      <w:r>
        <w:rPr>
          <w:sz w:val="24"/>
        </w:rPr>
        <w:t>(2009).</w:t>
      </w:r>
      <w:r>
        <w:rPr>
          <w:spacing w:val="-15"/>
          <w:sz w:val="24"/>
        </w:rPr>
        <w:t> </w:t>
      </w:r>
      <w:r>
        <w:rPr>
          <w:sz w:val="24"/>
        </w:rPr>
        <w:t>Anatomi</w:t>
      </w:r>
      <w:r>
        <w:rPr>
          <w:spacing w:val="-15"/>
          <w:sz w:val="24"/>
        </w:rPr>
        <w:t> </w:t>
      </w:r>
      <w:r>
        <w:rPr>
          <w:sz w:val="24"/>
        </w:rPr>
        <w:t>dan</w:t>
      </w:r>
      <w:r>
        <w:rPr>
          <w:spacing w:val="-15"/>
          <w:sz w:val="24"/>
        </w:rPr>
        <w:t> </w:t>
      </w:r>
      <w:r>
        <w:rPr>
          <w:sz w:val="24"/>
        </w:rPr>
        <w:t>fisiologi</w:t>
      </w:r>
      <w:r>
        <w:rPr>
          <w:spacing w:val="-15"/>
          <w:sz w:val="24"/>
        </w:rPr>
        <w:t> </w:t>
      </w:r>
      <w:r>
        <w:rPr>
          <w:sz w:val="24"/>
        </w:rPr>
        <w:t>untuk</w:t>
      </w:r>
      <w:r>
        <w:rPr>
          <w:spacing w:val="-15"/>
          <w:sz w:val="24"/>
        </w:rPr>
        <w:t> </w:t>
      </w:r>
      <w:r>
        <w:rPr>
          <w:sz w:val="24"/>
        </w:rPr>
        <w:t>paramedis.</w:t>
      </w:r>
      <w:r>
        <w:rPr>
          <w:spacing w:val="-15"/>
          <w:sz w:val="24"/>
        </w:rPr>
        <w:t> </w:t>
      </w:r>
      <w:r>
        <w:rPr>
          <w:i/>
          <w:sz w:val="24"/>
        </w:rPr>
        <w:t>PT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Gramedia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Pustaka </w:t>
      </w:r>
      <w:r>
        <w:rPr>
          <w:i/>
          <w:spacing w:val="-2"/>
          <w:sz w:val="24"/>
        </w:rPr>
        <w:t>Utama.</w:t>
      </w:r>
    </w:p>
    <w:p>
      <w:pPr>
        <w:spacing w:before="0"/>
        <w:ind w:left="1048" w:right="0" w:firstLine="0"/>
        <w:jc w:val="left"/>
        <w:rPr>
          <w:i/>
          <w:sz w:val="24"/>
        </w:rPr>
      </w:pPr>
      <w:hyperlink r:id="rId28">
        <w:r>
          <w:rPr>
            <w:i/>
            <w:spacing w:val="-2"/>
            <w:sz w:val="24"/>
          </w:rPr>
          <w:t>https://pustaka.pancabudi.ac.id/dl_file/buku/512_1_Anatomi_dan_Fisiologi_ Untuk_Para_Medis.pdf</w:t>
        </w:r>
      </w:hyperlink>
    </w:p>
    <w:p>
      <w:pPr>
        <w:spacing w:before="120"/>
        <w:ind w:left="1048" w:right="145" w:hanging="480"/>
        <w:jc w:val="both"/>
        <w:rPr>
          <w:i/>
          <w:sz w:val="24"/>
        </w:rPr>
      </w:pPr>
      <w:r>
        <w:rPr>
          <w:sz w:val="24"/>
        </w:rPr>
        <w:t>Pingkan, W., Kaunang, J., &amp; Sihombing, M. (2022). Staphyloccocus Aureus. </w:t>
      </w:r>
      <w:hyperlink r:id="rId29">
        <w:r>
          <w:rPr>
            <w:i/>
            <w:spacing w:val="-2"/>
            <w:sz w:val="24"/>
          </w:rPr>
          <w:t>https://www.researchgate.net/publication/366466283_Staphyloccocus_Aureu</w:t>
        </w:r>
      </w:hyperlink>
      <w:r>
        <w:rPr>
          <w:i/>
          <w:spacing w:val="80"/>
          <w:sz w:val="24"/>
        </w:rPr>
        <w:t> </w:t>
      </w:r>
      <w:r>
        <w:rPr>
          <w:i/>
          <w:spacing w:val="-10"/>
          <w:sz w:val="24"/>
        </w:rPr>
        <w:t>s</w:t>
      </w:r>
    </w:p>
    <w:p>
      <w:pPr>
        <w:spacing w:before="120"/>
        <w:ind w:left="1048" w:right="139" w:hanging="480"/>
        <w:jc w:val="both"/>
        <w:rPr>
          <w:i/>
          <w:sz w:val="24"/>
        </w:rPr>
      </w:pPr>
      <w:r>
        <w:rPr>
          <w:sz w:val="24"/>
        </w:rPr>
        <w:t>Pinontoan, S. P. M., Pascoal, M. E., Samaili, F. A. C., &amp; Andaria, A. J. (2023). Pengaruh Waktu Penundaan Pada Pemeriksaan Kimia Urin Metode Carik Celup Dengan Suhu Penyimpanan 2-8oC. </w:t>
      </w:r>
      <w:r>
        <w:rPr>
          <w:i/>
          <w:sz w:val="24"/>
        </w:rPr>
        <w:t>Klinikal Sains: Jurnal Analis Kesehatan, 11(1), 96–104.</w:t>
      </w:r>
    </w:p>
    <w:p>
      <w:pPr>
        <w:spacing w:before="121"/>
        <w:ind w:left="1048" w:right="135" w:hanging="480"/>
        <w:jc w:val="both"/>
        <w:rPr>
          <w:i/>
          <w:sz w:val="24"/>
        </w:rPr>
      </w:pPr>
      <w:r>
        <w:rPr>
          <w:sz w:val="24"/>
        </w:rPr>
        <w:t>Purba, S. K. R. (2022). Pendingin Selama 24 Jam Pada Penderita Diabetes. </w:t>
      </w:r>
      <w:r>
        <w:rPr>
          <w:i/>
          <w:sz w:val="24"/>
        </w:rPr>
        <w:t>The Indonesian Journal of Medical Laboratory, 3(1), 1–5.</w:t>
      </w:r>
    </w:p>
    <w:p>
      <w:pPr>
        <w:spacing w:before="120"/>
        <w:ind w:left="1048" w:right="138" w:hanging="480"/>
        <w:jc w:val="both"/>
        <w:rPr>
          <w:i/>
          <w:sz w:val="24"/>
        </w:rPr>
      </w:pPr>
      <w:r>
        <w:rPr>
          <w:sz w:val="24"/>
        </w:rPr>
        <w:t>Putra, S., Jailani, S.,</w:t>
      </w:r>
      <w:r>
        <w:rPr>
          <w:spacing w:val="-1"/>
          <w:sz w:val="24"/>
        </w:rPr>
        <w:t> </w:t>
      </w:r>
      <w:r>
        <w:rPr>
          <w:sz w:val="24"/>
        </w:rPr>
        <w:t>&amp; Hakim Nasution, F. (2023). Penerapan Prinsip Dasar Etika Penelitian Ilmiah daun kersen. </w:t>
      </w:r>
      <w:r>
        <w:rPr>
          <w:i/>
          <w:sz w:val="24"/>
        </w:rPr>
        <w:t>Jurnal Pendidikan Tambusai, 7(3), 27876–</w:t>
      </w:r>
      <w:r>
        <w:rPr>
          <w:i/>
          <w:spacing w:val="-2"/>
          <w:sz w:val="24"/>
        </w:rPr>
        <w:t>27881.</w:t>
      </w:r>
    </w:p>
    <w:p>
      <w:pPr>
        <w:spacing w:before="120"/>
        <w:ind w:left="1048" w:right="138" w:hanging="480"/>
        <w:jc w:val="both"/>
        <w:rPr>
          <w:i/>
          <w:sz w:val="24"/>
        </w:rPr>
      </w:pPr>
      <w:r>
        <w:rPr>
          <w:sz w:val="24"/>
        </w:rPr>
        <w:t>Rabbani, M. A., Dwiputri, A. R., Putri, A. A., Difa, A. A. G. A., Madani, A. F., Ramadhani, D. A., Maolidi, J., Rizky, M. I., Faranajhia, H., Zakiyyah, L., Amatullah, T. A., &amp; Susani, Y. P. (2024). Beyond Type 1 and Type 2: Literature</w:t>
      </w:r>
      <w:r>
        <w:rPr>
          <w:spacing w:val="-13"/>
          <w:sz w:val="24"/>
        </w:rPr>
        <w:t> </w:t>
      </w:r>
      <w:r>
        <w:rPr>
          <w:sz w:val="24"/>
        </w:rPr>
        <w:t>Review</w:t>
      </w:r>
      <w:r>
        <w:rPr>
          <w:spacing w:val="-12"/>
          <w:sz w:val="24"/>
        </w:rPr>
        <w:t> </w:t>
      </w:r>
      <w:r>
        <w:rPr>
          <w:sz w:val="24"/>
        </w:rPr>
        <w:t>of</w:t>
      </w:r>
      <w:r>
        <w:rPr>
          <w:spacing w:val="-12"/>
          <w:sz w:val="24"/>
        </w:rPr>
        <w:t> </w:t>
      </w:r>
      <w:r>
        <w:rPr>
          <w:sz w:val="24"/>
        </w:rPr>
        <w:t>Etiology,</w:t>
      </w:r>
      <w:r>
        <w:rPr>
          <w:spacing w:val="-12"/>
          <w:sz w:val="24"/>
        </w:rPr>
        <w:t> </w:t>
      </w:r>
      <w:r>
        <w:rPr>
          <w:sz w:val="24"/>
        </w:rPr>
        <w:t>Pathophysiology,</w:t>
      </w:r>
      <w:r>
        <w:rPr>
          <w:spacing w:val="-12"/>
          <w:sz w:val="24"/>
        </w:rPr>
        <w:t> </w:t>
      </w:r>
      <w:r>
        <w:rPr>
          <w:sz w:val="24"/>
        </w:rPr>
        <w:t>and</w:t>
      </w:r>
      <w:r>
        <w:rPr>
          <w:spacing w:val="-12"/>
          <w:sz w:val="24"/>
        </w:rPr>
        <w:t> </w:t>
      </w:r>
      <w:r>
        <w:rPr>
          <w:sz w:val="24"/>
        </w:rPr>
        <w:t>Diagnosis</w:t>
      </w:r>
      <w:r>
        <w:rPr>
          <w:spacing w:val="-11"/>
          <w:sz w:val="24"/>
        </w:rPr>
        <w:t> </w:t>
      </w:r>
      <w:r>
        <w:rPr>
          <w:sz w:val="24"/>
        </w:rPr>
        <w:t>of</w:t>
      </w:r>
      <w:r>
        <w:rPr>
          <w:spacing w:val="-12"/>
          <w:sz w:val="24"/>
        </w:rPr>
        <w:t> </w:t>
      </w:r>
      <w:r>
        <w:rPr>
          <w:sz w:val="24"/>
        </w:rPr>
        <w:t>Other</w:t>
      </w:r>
      <w:r>
        <w:rPr>
          <w:spacing w:val="-12"/>
          <w:sz w:val="24"/>
        </w:rPr>
        <w:t> </w:t>
      </w:r>
      <w:r>
        <w:rPr>
          <w:sz w:val="24"/>
        </w:rPr>
        <w:t>Type Diabetes Mellitus. </w:t>
      </w:r>
      <w:r>
        <w:rPr>
          <w:i/>
          <w:sz w:val="24"/>
        </w:rPr>
        <w:t>Jurnal Biologi Tropis, 24(1b), 181–189. </w:t>
      </w:r>
      <w:hyperlink r:id="rId30">
        <w:r>
          <w:rPr>
            <w:i/>
            <w:spacing w:val="-2"/>
            <w:sz w:val="24"/>
          </w:rPr>
          <w:t>https://doi.org/10.29303/jbt.v24i1b.7890</w:t>
        </w:r>
      </w:hyperlink>
    </w:p>
    <w:p>
      <w:pPr>
        <w:pStyle w:val="BodyText"/>
        <w:spacing w:before="121"/>
        <w:ind w:right="142"/>
      </w:pPr>
      <w:r>
        <w:rPr/>
        <w:t>Respati, N. Y., Yulianti, E., &amp; Rakhmawati, A. (2020). Optimasi Suhu dan pH Media</w:t>
      </w:r>
      <w:r>
        <w:rPr>
          <w:spacing w:val="43"/>
        </w:rPr>
        <w:t> </w:t>
      </w:r>
      <w:r>
        <w:rPr/>
        <w:t>Pertumbuhan</w:t>
      </w:r>
      <w:r>
        <w:rPr>
          <w:spacing w:val="45"/>
        </w:rPr>
        <w:t> </w:t>
      </w:r>
      <w:r>
        <w:rPr/>
        <w:t>Bakteri</w:t>
      </w:r>
      <w:r>
        <w:rPr>
          <w:spacing w:val="46"/>
        </w:rPr>
        <w:t> </w:t>
      </w:r>
      <w:r>
        <w:rPr/>
        <w:t>Pelarut</w:t>
      </w:r>
      <w:r>
        <w:rPr>
          <w:spacing w:val="47"/>
        </w:rPr>
        <w:t> </w:t>
      </w:r>
      <w:r>
        <w:rPr/>
        <w:t>Fosfat</w:t>
      </w:r>
      <w:r>
        <w:rPr>
          <w:spacing w:val="46"/>
        </w:rPr>
        <w:t> </w:t>
      </w:r>
      <w:r>
        <w:rPr/>
        <w:t>dari</w:t>
      </w:r>
      <w:r>
        <w:rPr>
          <w:spacing w:val="47"/>
        </w:rPr>
        <w:t> </w:t>
      </w:r>
      <w:r>
        <w:rPr/>
        <w:t>Isolat</w:t>
      </w:r>
      <w:r>
        <w:rPr>
          <w:spacing w:val="46"/>
        </w:rPr>
        <w:t> </w:t>
      </w:r>
      <w:r>
        <w:rPr/>
        <w:t>Bakteri</w:t>
      </w:r>
      <w:r>
        <w:rPr>
          <w:spacing w:val="47"/>
        </w:rPr>
        <w:t> </w:t>
      </w:r>
      <w:r>
        <w:rPr>
          <w:spacing w:val="-2"/>
        </w:rPr>
        <w:t>Termofilik.</w:t>
      </w:r>
    </w:p>
    <w:p>
      <w:pPr>
        <w:pStyle w:val="BodyText"/>
        <w:spacing w:after="0"/>
        <w:sectPr>
          <w:pgSz w:w="11910" w:h="16840"/>
          <w:pgMar w:header="729" w:footer="0" w:top="1920" w:bottom="280" w:left="1700" w:right="1559"/>
        </w:sectPr>
      </w:pPr>
    </w:p>
    <w:p>
      <w:pPr>
        <w:pStyle w:val="BodyText"/>
        <w:spacing w:before="53"/>
        <w:ind w:left="0" w:firstLine="0"/>
        <w:jc w:val="left"/>
      </w:pPr>
    </w:p>
    <w:p>
      <w:pPr>
        <w:tabs>
          <w:tab w:pos="2713" w:val="left" w:leader="none"/>
          <w:tab w:pos="4299" w:val="left" w:leader="none"/>
          <w:tab w:pos="6106" w:val="left" w:leader="none"/>
          <w:tab w:pos="7606" w:val="left" w:leader="none"/>
        </w:tabs>
        <w:spacing w:before="0"/>
        <w:ind w:left="1048" w:right="136" w:firstLine="0"/>
        <w:jc w:val="both"/>
        <w:rPr>
          <w:i/>
          <w:sz w:val="24"/>
        </w:rPr>
      </w:pPr>
      <w:r>
        <w:rPr>
          <w:i/>
          <w:spacing w:val="-2"/>
          <w:sz w:val="24"/>
        </w:rPr>
        <w:t>Jurnal</w:t>
      </w:r>
      <w:r>
        <w:rPr>
          <w:i/>
          <w:sz w:val="24"/>
        </w:rPr>
        <w:tab/>
      </w:r>
      <w:r>
        <w:rPr>
          <w:i/>
          <w:spacing w:val="-2"/>
          <w:sz w:val="24"/>
        </w:rPr>
        <w:t>Prodi</w:t>
      </w:r>
      <w:r>
        <w:rPr>
          <w:i/>
          <w:sz w:val="24"/>
        </w:rPr>
        <w:tab/>
      </w:r>
      <w:r>
        <w:rPr>
          <w:i/>
          <w:spacing w:val="-2"/>
          <w:sz w:val="24"/>
        </w:rPr>
        <w:t>Biologi,</w:t>
      </w:r>
      <w:r>
        <w:rPr>
          <w:i/>
          <w:sz w:val="24"/>
        </w:rPr>
        <w:tab/>
      </w:r>
      <w:r>
        <w:rPr>
          <w:i/>
          <w:spacing w:val="-2"/>
          <w:sz w:val="24"/>
        </w:rPr>
        <w:t>6(7),</w:t>
      </w:r>
      <w:r>
        <w:rPr>
          <w:i/>
          <w:sz w:val="24"/>
        </w:rPr>
        <w:tab/>
      </w:r>
      <w:r>
        <w:rPr>
          <w:i/>
          <w:spacing w:val="-2"/>
          <w:sz w:val="24"/>
        </w:rPr>
        <w:t>423–</w:t>
      </w:r>
      <w:r>
        <w:rPr>
          <w:i/>
          <w:spacing w:val="-2"/>
          <w:sz w:val="24"/>
        </w:rPr>
        <w:t>430. </w:t>
      </w:r>
      <w:hyperlink r:id="rId31">
        <w:r>
          <w:rPr>
            <w:i/>
            <w:spacing w:val="-2"/>
            <w:sz w:val="24"/>
          </w:rPr>
          <w:t>http://journal.student.uny.ac.id/ojs/ojs/index.php/biologi/article/viewFile/786 4/7491</w:t>
        </w:r>
      </w:hyperlink>
    </w:p>
    <w:p>
      <w:pPr>
        <w:spacing w:before="120"/>
        <w:ind w:left="1048" w:right="138" w:hanging="480"/>
        <w:jc w:val="both"/>
        <w:rPr>
          <w:i/>
          <w:sz w:val="24"/>
        </w:rPr>
      </w:pPr>
      <w:r>
        <w:rPr>
          <w:sz w:val="24"/>
        </w:rPr>
        <w:t>Retnani, D. D., &amp; Dewi, Y. R. (2024). Identifikasi Bakteri Mrsa Dan Klebsiella Pneumonia</w:t>
      </w:r>
      <w:r>
        <w:rPr>
          <w:spacing w:val="-4"/>
          <w:sz w:val="24"/>
        </w:rPr>
        <w:t> </w:t>
      </w:r>
      <w:r>
        <w:rPr>
          <w:sz w:val="24"/>
        </w:rPr>
        <w:t>(ESBL)</w:t>
      </w:r>
      <w:r>
        <w:rPr>
          <w:spacing w:val="-4"/>
          <w:sz w:val="24"/>
        </w:rPr>
        <w:t> </w:t>
      </w:r>
      <w:r>
        <w:rPr>
          <w:sz w:val="24"/>
        </w:rPr>
        <w:t>Pada</w:t>
      </w:r>
      <w:r>
        <w:rPr>
          <w:spacing w:val="-2"/>
          <w:sz w:val="24"/>
        </w:rPr>
        <w:t> </w:t>
      </w:r>
      <w:r>
        <w:rPr>
          <w:sz w:val="24"/>
        </w:rPr>
        <w:t>Alat</w:t>
      </w:r>
      <w:r>
        <w:rPr>
          <w:spacing w:val="-3"/>
          <w:sz w:val="24"/>
        </w:rPr>
        <w:t> </w:t>
      </w:r>
      <w:r>
        <w:rPr>
          <w:sz w:val="24"/>
        </w:rPr>
        <w:t>Ventilator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Ruang</w:t>
      </w:r>
      <w:r>
        <w:rPr>
          <w:spacing w:val="-3"/>
          <w:sz w:val="24"/>
        </w:rPr>
        <w:t> </w:t>
      </w:r>
      <w:r>
        <w:rPr>
          <w:sz w:val="24"/>
        </w:rPr>
        <w:t>Icu</w:t>
      </w:r>
      <w:r>
        <w:rPr>
          <w:spacing w:val="-3"/>
          <w:sz w:val="24"/>
        </w:rPr>
        <w:t> </w:t>
      </w:r>
      <w:r>
        <w:rPr>
          <w:sz w:val="24"/>
        </w:rPr>
        <w:t>Rsud</w:t>
      </w:r>
      <w:r>
        <w:rPr>
          <w:spacing w:val="-3"/>
          <w:sz w:val="24"/>
        </w:rPr>
        <w:t> </w:t>
      </w:r>
      <w:r>
        <w:rPr>
          <w:sz w:val="24"/>
        </w:rPr>
        <w:t>X</w:t>
      </w:r>
      <w:r>
        <w:rPr>
          <w:spacing w:val="-4"/>
          <w:sz w:val="24"/>
        </w:rPr>
        <w:t> </w:t>
      </w:r>
      <w:r>
        <w:rPr>
          <w:sz w:val="24"/>
        </w:rPr>
        <w:t>Batu. </w:t>
      </w:r>
      <w:r>
        <w:rPr>
          <w:i/>
          <w:sz w:val="24"/>
        </w:rPr>
        <w:t>Plenary Health: Jurnal Kesehatan Paripurna, 1(3), 350–358.</w:t>
      </w:r>
    </w:p>
    <w:p>
      <w:pPr>
        <w:pStyle w:val="BodyText"/>
        <w:ind w:left="568" w:firstLine="0"/>
        <w:rPr>
          <w:i/>
        </w:rPr>
      </w:pPr>
      <w:r>
        <w:rPr/>
        <w:t>Riswanto,</w:t>
      </w:r>
      <w:r>
        <w:rPr>
          <w:spacing w:val="16"/>
        </w:rPr>
        <w:t> </w:t>
      </w:r>
      <w:r>
        <w:rPr/>
        <w:t>R.</w:t>
      </w:r>
      <w:r>
        <w:rPr>
          <w:spacing w:val="17"/>
        </w:rPr>
        <w:t> </w:t>
      </w:r>
      <w:r>
        <w:rPr/>
        <w:t>M.</w:t>
      </w:r>
      <w:r>
        <w:rPr>
          <w:spacing w:val="18"/>
        </w:rPr>
        <w:t> </w:t>
      </w:r>
      <w:r>
        <w:rPr/>
        <w:t>(2015).</w:t>
      </w:r>
      <w:r>
        <w:rPr>
          <w:spacing w:val="17"/>
        </w:rPr>
        <w:t> </w:t>
      </w:r>
      <w:r>
        <w:rPr/>
        <w:t>Urinalisis:</w:t>
      </w:r>
      <w:r>
        <w:rPr>
          <w:spacing w:val="18"/>
        </w:rPr>
        <w:t> </w:t>
      </w:r>
      <w:r>
        <w:rPr/>
        <w:t>Menerjemahkan</w:t>
      </w:r>
      <w:r>
        <w:rPr>
          <w:spacing w:val="17"/>
        </w:rPr>
        <w:t> </w:t>
      </w:r>
      <w:r>
        <w:rPr/>
        <w:t>Pesan</w:t>
      </w:r>
      <w:r>
        <w:rPr>
          <w:spacing w:val="17"/>
        </w:rPr>
        <w:t> </w:t>
      </w:r>
      <w:r>
        <w:rPr/>
        <w:t>Klinis</w:t>
      </w:r>
      <w:r>
        <w:rPr>
          <w:spacing w:val="18"/>
        </w:rPr>
        <w:t> </w:t>
      </w:r>
      <w:r>
        <w:rPr/>
        <w:t>Urine.</w:t>
      </w:r>
      <w:r>
        <w:rPr>
          <w:spacing w:val="21"/>
        </w:rPr>
        <w:t> </w:t>
      </w:r>
      <w:r>
        <w:rPr>
          <w:i/>
        </w:rPr>
        <w:t>Edisi-</w:t>
      </w:r>
      <w:r>
        <w:rPr>
          <w:i/>
          <w:spacing w:val="-5"/>
        </w:rPr>
        <w:t>1.</w:t>
      </w:r>
    </w:p>
    <w:p>
      <w:pPr>
        <w:spacing w:before="0"/>
        <w:ind w:left="1048" w:right="0" w:firstLine="0"/>
        <w:jc w:val="both"/>
        <w:rPr>
          <w:sz w:val="24"/>
        </w:rPr>
      </w:pPr>
      <w:r>
        <w:rPr>
          <w:i/>
          <w:sz w:val="24"/>
        </w:rPr>
        <w:t>Yogyakarta: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Pustaka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Rasmedia</w:t>
      </w:r>
      <w:r>
        <w:rPr>
          <w:spacing w:val="-2"/>
          <w:sz w:val="24"/>
        </w:rPr>
        <w:t>.</w:t>
      </w:r>
    </w:p>
    <w:p>
      <w:pPr>
        <w:pStyle w:val="BodyText"/>
        <w:spacing w:before="121"/>
        <w:ind w:right="139"/>
        <w:rPr>
          <w:i/>
        </w:rPr>
      </w:pPr>
      <w:r>
        <w:rPr/>
        <w:t>Rizki, Z., Fitriana, F., &amp; Jumadewi, A. (2022). Identifikasi jumlah angka kuman pada</w:t>
      </w:r>
      <w:r>
        <w:rPr>
          <w:spacing w:val="-2"/>
        </w:rPr>
        <w:t> </w:t>
      </w:r>
      <w:r>
        <w:rPr/>
        <w:t>dispenser</w:t>
      </w:r>
      <w:r>
        <w:rPr>
          <w:spacing w:val="-2"/>
        </w:rPr>
        <w:t> </w:t>
      </w:r>
      <w:r>
        <w:rPr/>
        <w:t>metode</w:t>
      </w:r>
      <w:r>
        <w:rPr>
          <w:spacing w:val="-2"/>
        </w:rPr>
        <w:t> </w:t>
      </w:r>
      <w:r>
        <w:rPr/>
        <w:t>TPC</w:t>
      </w:r>
      <w:r>
        <w:rPr>
          <w:spacing w:val="-1"/>
        </w:rPr>
        <w:t> </w:t>
      </w:r>
      <w:r>
        <w:rPr/>
        <w:t>(Total</w:t>
      </w:r>
      <w:r>
        <w:rPr>
          <w:spacing w:val="-1"/>
        </w:rPr>
        <w:t> </w:t>
      </w:r>
      <w:r>
        <w:rPr/>
        <w:t>Plate</w:t>
      </w:r>
      <w:r>
        <w:rPr>
          <w:spacing w:val="-2"/>
        </w:rPr>
        <w:t> </w:t>
      </w:r>
      <w:r>
        <w:rPr/>
        <w:t>Count)</w:t>
      </w:r>
      <w:r>
        <w:rPr>
          <w:spacing w:val="-2"/>
        </w:rPr>
        <w:t> </w:t>
      </w:r>
      <w:r>
        <w:rPr/>
        <w:t>[Identification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number of germs in the dispenser using the TPC (Total Plate Count) method]. </w:t>
      </w:r>
      <w:r>
        <w:rPr>
          <w:i/>
        </w:rPr>
        <w:t>Jurnal SAGO Gizi Dan Kesehatan, 4(1), 38–43.</w:t>
      </w:r>
    </w:p>
    <w:p>
      <w:pPr>
        <w:spacing w:before="120"/>
        <w:ind w:left="1048" w:right="138" w:hanging="480"/>
        <w:jc w:val="both"/>
        <w:rPr>
          <w:i/>
          <w:sz w:val="24"/>
        </w:rPr>
      </w:pPr>
      <w:r>
        <w:rPr>
          <w:sz w:val="24"/>
        </w:rPr>
        <w:t>Rositasari, N. (2025). Analisis Pengaruh Durasi Penyimpanan Sampel Urine Terhadap Total Bakteri Pada Penderita Diabetes Melitus. </w:t>
      </w:r>
      <w:r>
        <w:rPr>
          <w:i/>
          <w:sz w:val="24"/>
        </w:rPr>
        <w:t>2, 1–12. </w:t>
      </w:r>
      <w:hyperlink r:id="rId32">
        <w:r>
          <w:rPr>
            <w:i/>
            <w:spacing w:val="-2"/>
            <w:sz w:val="24"/>
          </w:rPr>
          <w:t>https://doi.org/10.30651/jmlt.v7i2.30343</w:t>
        </w:r>
      </w:hyperlink>
    </w:p>
    <w:p>
      <w:pPr>
        <w:spacing w:before="120"/>
        <w:ind w:left="1048" w:right="141" w:hanging="480"/>
        <w:jc w:val="both"/>
        <w:rPr>
          <w:i/>
          <w:sz w:val="24"/>
        </w:rPr>
      </w:pPr>
      <w:r>
        <w:rPr>
          <w:sz w:val="24"/>
        </w:rPr>
        <w:t>Rosmania, &amp; Yanti, F. (2020). Pengaruh Waktu Penyimpanan Inokulum Bakteri Pada Suhu Dingin Terhadap Jumlah Bakteri. </w:t>
      </w:r>
      <w:r>
        <w:rPr>
          <w:i/>
          <w:sz w:val="24"/>
        </w:rPr>
        <w:t>Jurnal Penelitian Sains, 21(3), 163–167. </w:t>
      </w:r>
      <w:hyperlink r:id="rId33">
        <w:r>
          <w:rPr>
            <w:i/>
            <w:sz w:val="24"/>
          </w:rPr>
          <w:t>http://ejurnal.mipa.unsri.ac.id/index.php/jps/index</w:t>
        </w:r>
      </w:hyperlink>
    </w:p>
    <w:p>
      <w:pPr>
        <w:pStyle w:val="BodyText"/>
        <w:ind w:right="143"/>
        <w:rPr>
          <w:i/>
        </w:rPr>
      </w:pPr>
      <w:r>
        <w:rPr/>
        <w:t>Salsabila,</w:t>
      </w:r>
      <w:r>
        <w:rPr>
          <w:spacing w:val="-1"/>
        </w:rPr>
        <w:t> </w:t>
      </w:r>
      <w:r>
        <w:rPr/>
        <w:t>Q.</w:t>
      </w:r>
      <w:r>
        <w:rPr>
          <w:spacing w:val="-1"/>
        </w:rPr>
        <w:t> </w:t>
      </w:r>
      <w:r>
        <w:rPr/>
        <w:t>N., Rini, C. S., &amp; Mushlih, M. (2024).</w:t>
      </w:r>
      <w:r>
        <w:rPr>
          <w:spacing w:val="-1"/>
        </w:rPr>
        <w:t> </w:t>
      </w:r>
      <w:r>
        <w:rPr/>
        <w:t>Pengaruh Penundaan Urine</w:t>
      </w:r>
      <w:r>
        <w:rPr>
          <w:spacing w:val="-1"/>
        </w:rPr>
        <w:t> </w:t>
      </w:r>
      <w:r>
        <w:rPr/>
        <w:t>di Suhu Ruang dan Suhu Dingin Terhadap Jumlah Bakteri. </w:t>
      </w:r>
      <w:r>
        <w:rPr>
          <w:i/>
        </w:rPr>
        <w:t>7(1), 1–8.</w:t>
      </w:r>
    </w:p>
    <w:p>
      <w:pPr>
        <w:spacing w:before="120"/>
        <w:ind w:left="568" w:right="0" w:firstLine="0"/>
        <w:jc w:val="both"/>
        <w:rPr>
          <w:i/>
          <w:sz w:val="24"/>
        </w:rPr>
      </w:pPr>
      <w:r>
        <w:rPr>
          <w:sz w:val="24"/>
        </w:rPr>
        <w:t>Sari,</w:t>
      </w:r>
      <w:r>
        <w:rPr>
          <w:spacing w:val="-2"/>
          <w:sz w:val="24"/>
        </w:rPr>
        <w:t> </w:t>
      </w:r>
      <w:r>
        <w:rPr>
          <w:sz w:val="24"/>
        </w:rPr>
        <w:t>Y.</w:t>
      </w:r>
      <w:r>
        <w:rPr>
          <w:spacing w:val="-2"/>
          <w:sz w:val="24"/>
        </w:rPr>
        <w:t> </w:t>
      </w:r>
      <w:r>
        <w:rPr>
          <w:sz w:val="24"/>
        </w:rPr>
        <w:t>E.</w:t>
      </w:r>
      <w:r>
        <w:rPr>
          <w:spacing w:val="-2"/>
          <w:sz w:val="24"/>
        </w:rPr>
        <w:t> </w:t>
      </w:r>
      <w:r>
        <w:rPr>
          <w:sz w:val="24"/>
        </w:rPr>
        <w:t>(2024).</w:t>
      </w:r>
      <w:r>
        <w:rPr>
          <w:spacing w:val="-2"/>
          <w:sz w:val="24"/>
        </w:rPr>
        <w:t> </w:t>
      </w:r>
      <w:r>
        <w:rPr>
          <w:sz w:val="24"/>
        </w:rPr>
        <w:t>Bakteriologi</w:t>
      </w:r>
      <w:r>
        <w:rPr>
          <w:spacing w:val="-2"/>
          <w:sz w:val="24"/>
        </w:rPr>
        <w:t> </w:t>
      </w:r>
      <w:r>
        <w:rPr>
          <w:sz w:val="24"/>
        </w:rPr>
        <w:t>2. </w:t>
      </w:r>
      <w:hyperlink r:id="rId34">
        <w:r>
          <w:rPr>
            <w:i/>
            <w:sz w:val="24"/>
          </w:rPr>
          <w:t>https://getpress.co.id/product/bakteriologi-</w:t>
        </w:r>
        <w:r>
          <w:rPr>
            <w:i/>
            <w:spacing w:val="-10"/>
            <w:sz w:val="24"/>
          </w:rPr>
          <w:t>2</w:t>
        </w:r>
      </w:hyperlink>
    </w:p>
    <w:p>
      <w:pPr>
        <w:pStyle w:val="BodyText"/>
        <w:tabs>
          <w:tab w:pos="4381" w:val="left" w:leader="none"/>
          <w:tab w:pos="8082" w:val="left" w:leader="none"/>
        </w:tabs>
        <w:ind w:right="140"/>
        <w:rPr>
          <w:i/>
        </w:rPr>
      </w:pPr>
      <w:r>
        <w:rPr/>
        <w:t>Setiabudhi, H., Suwono, S.E, M. S., Yudi Agus Setiawan, S.S, M. ., &amp; Syahrul Karim, M. S. (2025). Analisis Data Kuantitatif dengan SmartPLS 4. </w:t>
      </w:r>
      <w:r>
        <w:rPr>
          <w:i/>
        </w:rPr>
        <w:t>Borneo </w:t>
      </w:r>
      <w:r>
        <w:rPr>
          <w:i/>
          <w:spacing w:val="-2"/>
        </w:rPr>
        <w:t>Novelty</w:t>
      </w:r>
      <w:r>
        <w:rPr>
          <w:i/>
        </w:rPr>
        <w:tab/>
      </w:r>
      <w:r>
        <w:rPr>
          <w:i/>
          <w:spacing w:val="-2"/>
        </w:rPr>
        <w:t>Publishing,</w:t>
      </w:r>
      <w:r>
        <w:rPr/>
        <w:tab/>
      </w:r>
      <w:r>
        <w:rPr>
          <w:i/>
          <w:spacing w:val="-4"/>
        </w:rPr>
        <w:t>102.</w:t>
      </w:r>
    </w:p>
    <w:p>
      <w:pPr>
        <w:spacing w:before="0"/>
        <w:ind w:left="1048" w:right="250" w:firstLine="0"/>
        <w:jc w:val="left"/>
        <w:rPr>
          <w:i/>
          <w:sz w:val="24"/>
        </w:rPr>
      </w:pPr>
      <w:hyperlink r:id="rId35">
        <w:r>
          <w:rPr>
            <w:i/>
            <w:sz w:val="24"/>
          </w:rPr>
          <w:t>https://ebooks.borneonovelty.com/media/publications/588838-analisis-data-</w:t>
        </w:r>
      </w:hyperlink>
      <w:r>
        <w:rPr>
          <w:i/>
          <w:spacing w:val="-2"/>
          <w:sz w:val="24"/>
        </w:rPr>
        <w:t>kuantitatif-dengan-smartpl-29069ce4.pdf?</w:t>
      </w:r>
    </w:p>
    <w:p>
      <w:pPr>
        <w:spacing w:before="120"/>
        <w:ind w:left="1048" w:right="138" w:hanging="480"/>
        <w:jc w:val="both"/>
        <w:rPr>
          <w:i/>
          <w:sz w:val="24"/>
        </w:rPr>
      </w:pPr>
      <w:r>
        <w:rPr>
          <w:sz w:val="24"/>
        </w:rPr>
        <w:t>Sihombing,</w:t>
      </w:r>
      <w:r>
        <w:rPr>
          <w:spacing w:val="-11"/>
          <w:sz w:val="24"/>
        </w:rPr>
        <w:t> </w:t>
      </w:r>
      <w:r>
        <w:rPr>
          <w:sz w:val="24"/>
        </w:rPr>
        <w:t>P.</w:t>
      </w:r>
      <w:r>
        <w:rPr>
          <w:spacing w:val="-12"/>
          <w:sz w:val="24"/>
        </w:rPr>
        <w:t> </w:t>
      </w:r>
      <w:r>
        <w:rPr>
          <w:sz w:val="24"/>
        </w:rPr>
        <w:t>R.</w:t>
      </w:r>
      <w:r>
        <w:rPr>
          <w:spacing w:val="-12"/>
          <w:sz w:val="24"/>
        </w:rPr>
        <w:t> </w:t>
      </w:r>
      <w:r>
        <w:rPr>
          <w:sz w:val="24"/>
        </w:rPr>
        <w:t>(2022).</w:t>
      </w:r>
      <w:r>
        <w:rPr>
          <w:spacing w:val="-12"/>
          <w:sz w:val="24"/>
        </w:rPr>
        <w:t> </w:t>
      </w:r>
      <w:r>
        <w:rPr>
          <w:sz w:val="24"/>
        </w:rPr>
        <w:t>Perbedaan</w:t>
      </w:r>
      <w:r>
        <w:rPr>
          <w:spacing w:val="-10"/>
          <w:sz w:val="24"/>
        </w:rPr>
        <w:t> </w:t>
      </w:r>
      <w:r>
        <w:rPr>
          <w:sz w:val="24"/>
        </w:rPr>
        <w:t>Statistik</w:t>
      </w:r>
      <w:r>
        <w:rPr>
          <w:spacing w:val="-11"/>
          <w:sz w:val="24"/>
        </w:rPr>
        <w:t> </w:t>
      </w:r>
      <w:r>
        <w:rPr>
          <w:sz w:val="24"/>
        </w:rPr>
        <w:t>Parametrik</w:t>
      </w:r>
      <w:r>
        <w:rPr>
          <w:spacing w:val="-12"/>
          <w:sz w:val="24"/>
        </w:rPr>
        <w:t> </w:t>
      </w:r>
      <w:r>
        <w:rPr>
          <w:sz w:val="24"/>
        </w:rPr>
        <w:t>dan</w:t>
      </w:r>
      <w:r>
        <w:rPr>
          <w:spacing w:val="-12"/>
          <w:sz w:val="24"/>
        </w:rPr>
        <w:t> </w:t>
      </w:r>
      <w:r>
        <w:rPr>
          <w:sz w:val="24"/>
        </w:rPr>
        <w:t>Non-Parametrik.</w:t>
      </w:r>
      <w:r>
        <w:rPr>
          <w:spacing w:val="-10"/>
          <w:sz w:val="24"/>
        </w:rPr>
        <w:t> </w:t>
      </w:r>
      <w:r>
        <w:rPr>
          <w:i/>
          <w:sz w:val="24"/>
        </w:rPr>
        <w:t>Ilmu Statistika</w:t>
      </w:r>
      <w:r>
        <w:rPr>
          <w:sz w:val="24"/>
        </w:rPr>
        <w:t>, </w:t>
      </w:r>
      <w:r>
        <w:rPr>
          <w:i/>
          <w:sz w:val="24"/>
        </w:rPr>
        <w:t>10</w:t>
      </w:r>
      <w:r>
        <w:rPr>
          <w:sz w:val="24"/>
        </w:rPr>
        <w:t>(August), </w:t>
      </w:r>
      <w:hyperlink r:id="rId36">
        <w:r>
          <w:rPr>
            <w:i/>
            <w:sz w:val="24"/>
          </w:rPr>
          <w:t>https://ilmustatistika.com/perbedaan-statistik-par</w:t>
        </w:r>
      </w:hyperlink>
      <w:r>
        <w:rPr>
          <w:i/>
          <w:sz w:val="24"/>
        </w:rPr>
        <w:t>. </w:t>
      </w:r>
      <w:hyperlink r:id="rId37">
        <w:r>
          <w:rPr>
            <w:i/>
            <w:sz w:val="24"/>
          </w:rPr>
          <w:t>https://ilmustatistika.com/perbedaan-statistik-parametrik-dan-non-</w:t>
        </w:r>
      </w:hyperlink>
    </w:p>
    <w:p>
      <w:pPr>
        <w:spacing w:before="1"/>
        <w:ind w:left="1048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parametrik/</w:t>
      </w:r>
    </w:p>
    <w:p>
      <w:pPr>
        <w:pStyle w:val="BodyText"/>
        <w:ind w:right="141"/>
        <w:rPr>
          <w:i/>
        </w:rPr>
      </w:pPr>
      <w:r>
        <w:rPr/>
        <w:t>Sirait, R. (2017). Penundaan Pemeriksaan Kultur Urine Pasien Dengan Pemyimpanan Menggunakan Coolbox Pada Pertumbuhan Bakteri di RSUP DR. Kariadi Semarang. </w:t>
      </w:r>
      <w:r>
        <w:rPr>
          <w:i/>
        </w:rPr>
        <w:t>Muhammadiyah University of Semarang.</w:t>
      </w:r>
    </w:p>
    <w:p>
      <w:pPr>
        <w:spacing w:before="120"/>
        <w:ind w:left="1048" w:right="137" w:hanging="480"/>
        <w:jc w:val="both"/>
        <w:rPr>
          <w:i/>
          <w:sz w:val="24"/>
        </w:rPr>
      </w:pPr>
      <w:r>
        <w:rPr>
          <w:sz w:val="24"/>
        </w:rPr>
        <w:t>Subhan,</w:t>
      </w:r>
      <w:r>
        <w:rPr>
          <w:spacing w:val="-15"/>
          <w:sz w:val="24"/>
        </w:rPr>
        <w:t> </w:t>
      </w:r>
      <w:r>
        <w:rPr>
          <w:sz w:val="24"/>
        </w:rPr>
        <w:t>S.,</w:t>
      </w:r>
      <w:r>
        <w:rPr>
          <w:spacing w:val="-15"/>
          <w:sz w:val="24"/>
        </w:rPr>
        <w:t> </w:t>
      </w:r>
      <w:r>
        <w:rPr>
          <w:sz w:val="24"/>
        </w:rPr>
        <w:t>Kristinawati,</w:t>
      </w:r>
      <w:r>
        <w:rPr>
          <w:spacing w:val="-15"/>
          <w:sz w:val="24"/>
        </w:rPr>
        <w:t> </w:t>
      </w:r>
      <w:r>
        <w:rPr>
          <w:sz w:val="24"/>
        </w:rPr>
        <w:t>E.,</w:t>
      </w:r>
      <w:r>
        <w:rPr>
          <w:spacing w:val="-15"/>
          <w:sz w:val="24"/>
        </w:rPr>
        <w:t> </w:t>
      </w:r>
      <w:r>
        <w:rPr>
          <w:sz w:val="24"/>
        </w:rPr>
        <w:t>&amp;</w:t>
      </w:r>
      <w:r>
        <w:rPr>
          <w:spacing w:val="-15"/>
          <w:sz w:val="24"/>
        </w:rPr>
        <w:t> </w:t>
      </w:r>
      <w:r>
        <w:rPr>
          <w:sz w:val="24"/>
        </w:rPr>
        <w:t>Getas,</w:t>
      </w:r>
      <w:r>
        <w:rPr>
          <w:spacing w:val="-15"/>
          <w:sz w:val="24"/>
        </w:rPr>
        <w:t> </w:t>
      </w:r>
      <w:r>
        <w:rPr>
          <w:sz w:val="24"/>
        </w:rPr>
        <w:t>I.</w:t>
      </w:r>
      <w:r>
        <w:rPr>
          <w:spacing w:val="-15"/>
          <w:sz w:val="24"/>
        </w:rPr>
        <w:t> </w:t>
      </w:r>
      <w:r>
        <w:rPr>
          <w:sz w:val="24"/>
        </w:rPr>
        <w:t>(2019).</w:t>
      </w:r>
      <w:r>
        <w:rPr>
          <w:spacing w:val="-15"/>
          <w:sz w:val="24"/>
        </w:rPr>
        <w:t> </w:t>
      </w:r>
      <w:r>
        <w:rPr>
          <w:sz w:val="24"/>
        </w:rPr>
        <w:t>Perbedaan</w:t>
      </w:r>
      <w:r>
        <w:rPr>
          <w:spacing w:val="-15"/>
          <w:sz w:val="24"/>
        </w:rPr>
        <w:t> </w:t>
      </w:r>
      <w:r>
        <w:rPr>
          <w:sz w:val="24"/>
        </w:rPr>
        <w:t>Jumlah</w:t>
      </w:r>
      <w:r>
        <w:rPr>
          <w:spacing w:val="-15"/>
          <w:sz w:val="24"/>
        </w:rPr>
        <w:t> </w:t>
      </w:r>
      <w:r>
        <w:rPr>
          <w:sz w:val="24"/>
        </w:rPr>
        <w:t>Kalsium</w:t>
      </w:r>
      <w:r>
        <w:rPr>
          <w:spacing w:val="-15"/>
          <w:sz w:val="24"/>
        </w:rPr>
        <w:t> </w:t>
      </w:r>
      <w:r>
        <w:rPr>
          <w:sz w:val="24"/>
        </w:rPr>
        <w:t>Oksalat Urine Metode Sedimentasi Antara Kelompok Vegetarian Dengan Non-Vegetarian. </w:t>
      </w:r>
      <w:r>
        <w:rPr>
          <w:i/>
          <w:sz w:val="24"/>
        </w:rPr>
        <w:t>Jurnal Analis Medika Biosains (JAMBS), 6(2), 105–111.</w:t>
      </w:r>
    </w:p>
    <w:p>
      <w:pPr>
        <w:spacing w:before="120"/>
        <w:ind w:left="1048" w:right="140" w:hanging="480"/>
        <w:jc w:val="both"/>
        <w:rPr>
          <w:i/>
          <w:sz w:val="24"/>
        </w:rPr>
      </w:pPr>
      <w:r>
        <w:rPr>
          <w:sz w:val="24"/>
        </w:rPr>
        <w:t>Sugiyono.</w:t>
      </w:r>
      <w:r>
        <w:rPr>
          <w:spacing w:val="-3"/>
          <w:sz w:val="24"/>
        </w:rPr>
        <w:t> </w:t>
      </w:r>
      <w:r>
        <w:rPr>
          <w:sz w:val="24"/>
        </w:rPr>
        <w:t>(2017).</w:t>
      </w:r>
      <w:r>
        <w:rPr>
          <w:spacing w:val="-4"/>
          <w:sz w:val="24"/>
        </w:rPr>
        <w:t> </w:t>
      </w:r>
      <w:r>
        <w:rPr>
          <w:sz w:val="24"/>
        </w:rPr>
        <w:t>Metode</w:t>
      </w:r>
      <w:r>
        <w:rPr>
          <w:spacing w:val="-4"/>
          <w:sz w:val="24"/>
        </w:rPr>
        <w:t> </w:t>
      </w:r>
      <w:r>
        <w:rPr>
          <w:sz w:val="24"/>
        </w:rPr>
        <w:t>Penelitian</w:t>
      </w:r>
      <w:r>
        <w:rPr>
          <w:spacing w:val="-3"/>
          <w:sz w:val="24"/>
        </w:rPr>
        <w:t> </w:t>
      </w:r>
      <w:r>
        <w:rPr>
          <w:sz w:val="24"/>
        </w:rPr>
        <w:t>Kuantitatif,</w:t>
      </w:r>
      <w:r>
        <w:rPr>
          <w:spacing w:val="-5"/>
          <w:sz w:val="24"/>
        </w:rPr>
        <w:t> </w:t>
      </w:r>
      <w:r>
        <w:rPr>
          <w:sz w:val="24"/>
        </w:rPr>
        <w:t>Kualitatif</w:t>
      </w:r>
      <w:r>
        <w:rPr>
          <w:spacing w:val="-4"/>
          <w:sz w:val="24"/>
        </w:rPr>
        <w:t> </w:t>
      </w:r>
      <w:r>
        <w:rPr>
          <w:sz w:val="24"/>
        </w:rPr>
        <w:t>dan</w:t>
      </w:r>
      <w:r>
        <w:rPr>
          <w:spacing w:val="-3"/>
          <w:sz w:val="24"/>
        </w:rPr>
        <w:t> </w:t>
      </w:r>
      <w:r>
        <w:rPr>
          <w:sz w:val="24"/>
        </w:rPr>
        <w:t>R&amp;D. </w:t>
      </w:r>
      <w:r>
        <w:rPr>
          <w:i/>
          <w:sz w:val="24"/>
        </w:rPr>
        <w:t>Educacao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e Sociedade, 1(1), 1689–1699.</w:t>
      </w:r>
    </w:p>
    <w:p>
      <w:pPr>
        <w:spacing w:before="121"/>
        <w:ind w:left="1048" w:right="137" w:hanging="480"/>
        <w:jc w:val="both"/>
        <w:rPr>
          <w:i/>
          <w:sz w:val="24"/>
        </w:rPr>
      </w:pPr>
      <w:r>
        <w:rPr>
          <w:sz w:val="24"/>
        </w:rPr>
        <w:t>Sulaimah,</w:t>
      </w:r>
      <w:r>
        <w:rPr>
          <w:spacing w:val="-15"/>
          <w:sz w:val="24"/>
        </w:rPr>
        <w:t> </w:t>
      </w:r>
      <w:r>
        <w:rPr>
          <w:sz w:val="24"/>
        </w:rPr>
        <w:t>R.,</w:t>
      </w:r>
      <w:r>
        <w:rPr>
          <w:spacing w:val="-15"/>
          <w:sz w:val="24"/>
        </w:rPr>
        <w:t> </w:t>
      </w:r>
      <w:r>
        <w:rPr>
          <w:sz w:val="24"/>
        </w:rPr>
        <w:t>Renshaleksamana,</w:t>
      </w:r>
      <w:r>
        <w:rPr>
          <w:spacing w:val="-15"/>
          <w:sz w:val="24"/>
        </w:rPr>
        <w:t> </w:t>
      </w:r>
      <w:r>
        <w:rPr>
          <w:sz w:val="24"/>
        </w:rPr>
        <w:t>E.,</w:t>
      </w:r>
      <w:r>
        <w:rPr>
          <w:spacing w:val="-15"/>
          <w:sz w:val="24"/>
        </w:rPr>
        <w:t> </w:t>
      </w:r>
      <w:r>
        <w:rPr>
          <w:sz w:val="24"/>
        </w:rPr>
        <w:t>Zaetun,</w:t>
      </w:r>
      <w:r>
        <w:rPr>
          <w:spacing w:val="-15"/>
          <w:sz w:val="24"/>
        </w:rPr>
        <w:t> </w:t>
      </w:r>
      <w:r>
        <w:rPr>
          <w:sz w:val="24"/>
        </w:rPr>
        <w:t>S.,</w:t>
      </w:r>
      <w:r>
        <w:rPr>
          <w:spacing w:val="-15"/>
          <w:sz w:val="24"/>
        </w:rPr>
        <w:t> </w:t>
      </w:r>
      <w:r>
        <w:rPr>
          <w:sz w:val="24"/>
        </w:rPr>
        <w:t>&amp;</w:t>
      </w:r>
      <w:r>
        <w:rPr>
          <w:spacing w:val="-15"/>
          <w:sz w:val="24"/>
        </w:rPr>
        <w:t> </w:t>
      </w:r>
      <w:r>
        <w:rPr>
          <w:sz w:val="24"/>
        </w:rPr>
        <w:t>Jiwintarum,</w:t>
      </w:r>
      <w:r>
        <w:rPr>
          <w:spacing w:val="-15"/>
          <w:sz w:val="24"/>
        </w:rPr>
        <w:t> </w:t>
      </w:r>
      <w:r>
        <w:rPr>
          <w:sz w:val="24"/>
        </w:rPr>
        <w:t>Y.</w:t>
      </w:r>
      <w:r>
        <w:rPr>
          <w:spacing w:val="-15"/>
          <w:sz w:val="24"/>
        </w:rPr>
        <w:t> </w:t>
      </w:r>
      <w:r>
        <w:rPr>
          <w:sz w:val="24"/>
        </w:rPr>
        <w:t>(2022).</w:t>
      </w:r>
      <w:r>
        <w:rPr>
          <w:spacing w:val="-15"/>
          <w:sz w:val="24"/>
        </w:rPr>
        <w:t> </w:t>
      </w:r>
      <w:r>
        <w:rPr>
          <w:i/>
          <w:sz w:val="24"/>
        </w:rPr>
        <w:t>Viabilitas Bakteri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Pada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Spesimen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Klinis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Penderita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Infeksi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Saluran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Kemih</w:t>
      </w:r>
      <w:r>
        <w:rPr>
          <w:i/>
          <w:spacing w:val="-9"/>
          <w:sz w:val="24"/>
        </w:rPr>
        <w:t> </w:t>
      </w:r>
      <w:r>
        <w:rPr>
          <w:i/>
          <w:spacing w:val="-2"/>
          <w:sz w:val="24"/>
        </w:rPr>
        <w:t>Menggunakan</w:t>
      </w:r>
    </w:p>
    <w:p>
      <w:pPr>
        <w:spacing w:after="0"/>
        <w:jc w:val="both"/>
        <w:rPr>
          <w:i/>
          <w:sz w:val="24"/>
        </w:rPr>
        <w:sectPr>
          <w:pgSz w:w="11910" w:h="16840"/>
          <w:pgMar w:header="729" w:footer="0" w:top="1920" w:bottom="280" w:left="1700" w:right="1559"/>
        </w:sectPr>
      </w:pPr>
    </w:p>
    <w:p>
      <w:pPr>
        <w:pStyle w:val="BodyText"/>
        <w:spacing w:before="53"/>
        <w:ind w:left="0" w:firstLine="0"/>
        <w:jc w:val="left"/>
        <w:rPr>
          <w:i/>
        </w:rPr>
      </w:pPr>
    </w:p>
    <w:p>
      <w:pPr>
        <w:spacing w:before="0"/>
        <w:ind w:left="1048" w:right="0" w:firstLine="0"/>
        <w:jc w:val="both"/>
        <w:rPr>
          <w:i/>
          <w:sz w:val="24"/>
        </w:rPr>
      </w:pPr>
      <w:r>
        <w:rPr>
          <w:i/>
          <w:sz w:val="24"/>
        </w:rPr>
        <w:t>Bio-porter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Sebagai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Wadah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Transport.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1(1),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22–</w:t>
      </w:r>
      <w:r>
        <w:rPr>
          <w:i/>
          <w:spacing w:val="-5"/>
          <w:sz w:val="24"/>
        </w:rPr>
        <w:t>30.</w:t>
      </w:r>
    </w:p>
    <w:p>
      <w:pPr>
        <w:spacing w:before="120"/>
        <w:ind w:left="1048" w:right="139" w:hanging="480"/>
        <w:jc w:val="both"/>
        <w:rPr>
          <w:i/>
          <w:sz w:val="24"/>
        </w:rPr>
      </w:pPr>
      <w:r>
        <w:rPr>
          <w:sz w:val="24"/>
        </w:rPr>
        <w:t>Sulistiani, A. A., Artati, A., Djasang, S., &amp; Mursalim, M. (2022). Korelasi Hasil Bakterial Pada Urin Rutin Dengan Kultur Urin Terhadap Pasien Diagnosa Infeksi Saluran Kemih. </w:t>
      </w:r>
      <w:r>
        <w:rPr>
          <w:i/>
          <w:sz w:val="24"/>
        </w:rPr>
        <w:t>Jurnal Media Analis Kesehatan, 12(2), 138–144.</w:t>
      </w:r>
    </w:p>
    <w:p>
      <w:pPr>
        <w:tabs>
          <w:tab w:pos="2519" w:val="left" w:leader="none"/>
          <w:tab w:pos="3984" w:val="left" w:leader="none"/>
          <w:tab w:pos="5349" w:val="left" w:leader="none"/>
          <w:tab w:pos="6819" w:val="left" w:leader="none"/>
          <w:tab w:pos="7846" w:val="left" w:leader="none"/>
        </w:tabs>
        <w:spacing w:before="120"/>
        <w:ind w:left="1048" w:right="138" w:hanging="480"/>
        <w:jc w:val="both"/>
        <w:rPr>
          <w:i/>
          <w:sz w:val="24"/>
        </w:rPr>
      </w:pPr>
      <w:r>
        <w:rPr>
          <w:sz w:val="24"/>
        </w:rPr>
        <w:t>Supriatin, Y., Fadhilah, F., &amp; Sumirat, V. A. (2020). Penyimpanan Bakteri Escherichia coli Dan Streptococcus pneumonie Pada Media Cryoprotective </w:t>
      </w:r>
      <w:r>
        <w:rPr>
          <w:spacing w:val="-2"/>
          <w:sz w:val="24"/>
        </w:rPr>
        <w:t>Dengan</w:t>
      </w:r>
      <w:r>
        <w:rPr>
          <w:sz w:val="24"/>
        </w:rPr>
        <w:tab/>
      </w:r>
      <w:r>
        <w:rPr>
          <w:spacing w:val="-2"/>
          <w:sz w:val="24"/>
        </w:rPr>
        <w:t>Metode</w:t>
      </w:r>
      <w:r>
        <w:rPr>
          <w:sz w:val="24"/>
        </w:rPr>
        <w:tab/>
      </w:r>
      <w:r>
        <w:rPr>
          <w:spacing w:val="-2"/>
          <w:sz w:val="24"/>
        </w:rPr>
        <w:t>Freeze</w:t>
      </w:r>
      <w:r>
        <w:rPr>
          <w:sz w:val="24"/>
        </w:rPr>
        <w:tab/>
      </w:r>
      <w:r>
        <w:rPr>
          <w:spacing w:val="-2"/>
          <w:sz w:val="24"/>
        </w:rPr>
        <w:t>Drying.</w:t>
      </w:r>
      <w:r>
        <w:rPr>
          <w:sz w:val="24"/>
        </w:rPr>
        <w:tab/>
      </w:r>
      <w:r>
        <w:rPr>
          <w:i/>
          <w:spacing w:val="-4"/>
          <w:sz w:val="24"/>
        </w:rPr>
        <w:t>12,</w:t>
      </w:r>
      <w:r>
        <w:rPr>
          <w:i/>
          <w:sz w:val="24"/>
        </w:rPr>
        <w:tab/>
      </w:r>
      <w:r>
        <w:rPr>
          <w:i/>
          <w:spacing w:val="-2"/>
          <w:sz w:val="24"/>
        </w:rPr>
        <w:t>24–</w:t>
      </w:r>
      <w:r>
        <w:rPr>
          <w:i/>
          <w:spacing w:val="-2"/>
          <w:sz w:val="24"/>
        </w:rPr>
        <w:t>30. </w:t>
      </w:r>
      <w:hyperlink r:id="rId38">
        <w:r>
          <w:rPr>
            <w:i/>
            <w:spacing w:val="-2"/>
            <w:sz w:val="24"/>
          </w:rPr>
          <w:t>https://doi.org/10.25134/quagga.v12i1.2148.Received</w:t>
        </w:r>
      </w:hyperlink>
    </w:p>
    <w:p>
      <w:pPr>
        <w:spacing w:before="121"/>
        <w:ind w:left="1048" w:right="140" w:hanging="480"/>
        <w:jc w:val="both"/>
        <w:rPr>
          <w:i/>
          <w:sz w:val="24"/>
        </w:rPr>
      </w:pPr>
      <w:r>
        <w:rPr>
          <w:sz w:val="24"/>
        </w:rPr>
        <w:t>Supriatin, Y., Sumirat, V. A., &amp; Herdiani, M. (2021). Growth Analysis of Escherichia Coli and Salmonella Typhi on Macconkey Agar Modification. </w:t>
      </w:r>
      <w:r>
        <w:rPr>
          <w:i/>
          <w:sz w:val="24"/>
        </w:rPr>
        <w:t>Journal of Physics: Conference Series, 1764(1), 12207.</w:t>
      </w:r>
    </w:p>
    <w:p>
      <w:pPr>
        <w:pStyle w:val="BodyText"/>
        <w:ind w:right="142"/>
        <w:rPr>
          <w:i/>
        </w:rPr>
      </w:pPr>
      <w:r>
        <w:rPr/>
        <w:t>Suryati,</w:t>
      </w:r>
      <w:r>
        <w:rPr>
          <w:spacing w:val="-2"/>
        </w:rPr>
        <w:t> </w:t>
      </w:r>
      <w:r>
        <w:rPr/>
        <w:t>I.</w:t>
      </w:r>
      <w:r>
        <w:rPr>
          <w:spacing w:val="-3"/>
        </w:rPr>
        <w:t> </w:t>
      </w:r>
      <w:r>
        <w:rPr/>
        <w:t>(2021).</w:t>
      </w:r>
      <w:r>
        <w:rPr>
          <w:spacing w:val="-3"/>
        </w:rPr>
        <w:t> </w:t>
      </w:r>
      <w:r>
        <w:rPr/>
        <w:t>Buku</w:t>
      </w:r>
      <w:r>
        <w:rPr>
          <w:spacing w:val="-4"/>
        </w:rPr>
        <w:t> </w:t>
      </w:r>
      <w:r>
        <w:rPr/>
        <w:t>keperawatan</w:t>
      </w:r>
      <w:r>
        <w:rPr>
          <w:spacing w:val="-3"/>
        </w:rPr>
        <w:t> </w:t>
      </w:r>
      <w:r>
        <w:rPr/>
        <w:t>latihan</w:t>
      </w:r>
      <w:r>
        <w:rPr>
          <w:spacing w:val="-3"/>
        </w:rPr>
        <w:t> </w:t>
      </w:r>
      <w:r>
        <w:rPr/>
        <w:t>efektif</w:t>
      </w:r>
      <w:r>
        <w:rPr>
          <w:spacing w:val="-3"/>
        </w:rPr>
        <w:t> </w:t>
      </w:r>
      <w:r>
        <w:rPr/>
        <w:t>untuk</w:t>
      </w:r>
      <w:r>
        <w:rPr>
          <w:spacing w:val="-2"/>
        </w:rPr>
        <w:t> </w:t>
      </w:r>
      <w:r>
        <w:rPr/>
        <w:t>pasien</w:t>
      </w:r>
      <w:r>
        <w:rPr>
          <w:spacing w:val="-3"/>
        </w:rPr>
        <w:t> </w:t>
      </w:r>
      <w:r>
        <w:rPr/>
        <w:t>diabetes</w:t>
      </w:r>
      <w:r>
        <w:rPr>
          <w:spacing w:val="-5"/>
        </w:rPr>
        <w:t> </w:t>
      </w:r>
      <w:r>
        <w:rPr/>
        <w:t>mellitus berbasis hasil penelitian. </w:t>
      </w:r>
      <w:r>
        <w:rPr>
          <w:i/>
        </w:rPr>
        <w:t>Deepublish.</w:t>
      </w:r>
    </w:p>
    <w:p>
      <w:pPr>
        <w:pStyle w:val="BodyText"/>
        <w:ind w:right="136"/>
        <w:rPr>
          <w:i/>
        </w:rPr>
      </w:pPr>
      <w:r>
        <w:rPr/>
        <w:t>Syarifuddin,</w:t>
      </w:r>
      <w:r>
        <w:rPr>
          <w:spacing w:val="-10"/>
        </w:rPr>
        <w:t> </w:t>
      </w:r>
      <w:r>
        <w:rPr/>
        <w:t>A.,</w:t>
      </w:r>
      <w:r>
        <w:rPr>
          <w:spacing w:val="-11"/>
        </w:rPr>
        <w:t> </w:t>
      </w:r>
      <w:r>
        <w:rPr/>
        <w:t>Wijayatri,</w:t>
      </w:r>
      <w:r>
        <w:rPr>
          <w:spacing w:val="-10"/>
        </w:rPr>
        <w:t> </w:t>
      </w:r>
      <w:r>
        <w:rPr/>
        <w:t>R.,</w:t>
      </w:r>
      <w:r>
        <w:rPr>
          <w:spacing w:val="-11"/>
        </w:rPr>
        <w:t> </w:t>
      </w:r>
      <w:r>
        <w:rPr/>
        <w:t>Kurniawan,</w:t>
      </w:r>
      <w:r>
        <w:rPr>
          <w:spacing w:val="-11"/>
        </w:rPr>
        <w:t> </w:t>
      </w:r>
      <w:r>
        <w:rPr/>
        <w:t>I.</w:t>
      </w:r>
      <w:r>
        <w:rPr>
          <w:spacing w:val="-11"/>
        </w:rPr>
        <w:t> </w:t>
      </w:r>
      <w:r>
        <w:rPr/>
        <w:t>F.,</w:t>
      </w:r>
      <w:r>
        <w:rPr>
          <w:spacing w:val="-11"/>
        </w:rPr>
        <w:t> </w:t>
      </w:r>
      <w:r>
        <w:rPr/>
        <w:t>&amp;</w:t>
      </w:r>
      <w:r>
        <w:rPr>
          <w:spacing w:val="-10"/>
        </w:rPr>
        <w:t> </w:t>
      </w:r>
      <w:r>
        <w:rPr/>
        <w:t>Agusta,</w:t>
      </w:r>
      <w:r>
        <w:rPr>
          <w:spacing w:val="-11"/>
        </w:rPr>
        <w:t> </w:t>
      </w:r>
      <w:r>
        <w:rPr/>
        <w:t>H.</w:t>
      </w:r>
      <w:r>
        <w:rPr>
          <w:spacing w:val="-11"/>
        </w:rPr>
        <w:t> </w:t>
      </w:r>
      <w:r>
        <w:rPr/>
        <w:t>F.</w:t>
      </w:r>
      <w:r>
        <w:rPr>
          <w:spacing w:val="-11"/>
        </w:rPr>
        <w:t> </w:t>
      </w:r>
      <w:r>
        <w:rPr/>
        <w:t>(2022).</w:t>
      </w:r>
      <w:r>
        <w:rPr>
          <w:spacing w:val="-11"/>
        </w:rPr>
        <w:t> </w:t>
      </w:r>
      <w:r>
        <w:rPr/>
        <w:t>Penentuan Kurva Pertumbuhan dan Aktivitas Antibakteri dari Isolat Ekstrak Etil Asetat Bakteri</w:t>
      </w:r>
      <w:r>
        <w:rPr>
          <w:spacing w:val="-15"/>
        </w:rPr>
        <w:t> </w:t>
      </w:r>
      <w:r>
        <w:rPr/>
        <w:t>(Te.</w:t>
      </w:r>
      <w:r>
        <w:rPr>
          <w:spacing w:val="-15"/>
        </w:rPr>
        <w:t> </w:t>
      </w:r>
      <w:r>
        <w:rPr/>
        <w:t>325)</w:t>
      </w:r>
      <w:r>
        <w:rPr>
          <w:spacing w:val="-15"/>
        </w:rPr>
        <w:t> </w:t>
      </w:r>
      <w:r>
        <w:rPr/>
        <w:t>terhadap</w:t>
      </w:r>
      <w:r>
        <w:rPr>
          <w:spacing w:val="-15"/>
        </w:rPr>
        <w:t> </w:t>
      </w:r>
      <w:r>
        <w:rPr/>
        <w:t>Staphylococcus</w:t>
      </w:r>
      <w:r>
        <w:rPr>
          <w:spacing w:val="-15"/>
        </w:rPr>
        <w:t> </w:t>
      </w:r>
      <w:r>
        <w:rPr/>
        <w:t>aureus</w:t>
      </w:r>
      <w:r>
        <w:rPr>
          <w:spacing w:val="-12"/>
        </w:rPr>
        <w:t> </w:t>
      </w:r>
      <w:r>
        <w:rPr/>
        <w:t>dan</w:t>
      </w:r>
      <w:r>
        <w:rPr>
          <w:spacing w:val="-15"/>
        </w:rPr>
        <w:t> </w:t>
      </w:r>
      <w:r>
        <w:rPr/>
        <w:t>Escherichia</w:t>
      </w:r>
      <w:r>
        <w:rPr>
          <w:spacing w:val="-15"/>
        </w:rPr>
        <w:t> </w:t>
      </w:r>
      <w:r>
        <w:rPr/>
        <w:t>coli.</w:t>
      </w:r>
      <w:r>
        <w:rPr>
          <w:spacing w:val="-12"/>
        </w:rPr>
        <w:t> </w:t>
      </w:r>
      <w:r>
        <w:rPr>
          <w:i/>
        </w:rPr>
        <w:t>Jurnal Ilmu Kefarmasian Indonesia, 20(2), 252–258.</w:t>
      </w:r>
    </w:p>
    <w:p>
      <w:pPr>
        <w:spacing w:before="120"/>
        <w:ind w:left="1048" w:right="139" w:hanging="480"/>
        <w:jc w:val="both"/>
        <w:rPr>
          <w:i/>
          <w:sz w:val="24"/>
        </w:rPr>
      </w:pPr>
      <w:r>
        <w:rPr>
          <w:sz w:val="24"/>
        </w:rPr>
        <w:t>Umam, M. H., Solehati, T., &amp; Purnama, D. (2020). Gambaran Kualitas Hidup Dengan</w:t>
      </w:r>
      <w:r>
        <w:rPr>
          <w:spacing w:val="-10"/>
          <w:sz w:val="24"/>
        </w:rPr>
        <w:t> </w:t>
      </w:r>
      <w:r>
        <w:rPr>
          <w:sz w:val="24"/>
        </w:rPr>
        <w:t>Diabetes</w:t>
      </w:r>
      <w:r>
        <w:rPr>
          <w:spacing w:val="-10"/>
          <w:sz w:val="24"/>
        </w:rPr>
        <w:t> </w:t>
      </w:r>
      <w:r>
        <w:rPr>
          <w:sz w:val="24"/>
        </w:rPr>
        <w:t>Mellitus</w:t>
      </w:r>
      <w:r>
        <w:rPr>
          <w:spacing w:val="-10"/>
          <w:sz w:val="24"/>
        </w:rPr>
        <w:t> </w:t>
      </w:r>
      <w:r>
        <w:rPr>
          <w:sz w:val="24"/>
        </w:rPr>
        <w:t>Dipuskesmas</w:t>
      </w:r>
      <w:r>
        <w:rPr>
          <w:spacing w:val="-10"/>
          <w:sz w:val="24"/>
        </w:rPr>
        <w:t> </w:t>
      </w:r>
      <w:r>
        <w:rPr>
          <w:sz w:val="24"/>
        </w:rPr>
        <w:t>Wanaraja.</w:t>
      </w:r>
      <w:r>
        <w:rPr>
          <w:spacing w:val="-9"/>
          <w:sz w:val="24"/>
        </w:rPr>
        <w:t> </w:t>
      </w:r>
      <w:r>
        <w:rPr>
          <w:i/>
          <w:sz w:val="24"/>
        </w:rPr>
        <w:t>Jurnal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Kesehatan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Kusuma Husada-Januari, 70–80.</w:t>
      </w:r>
    </w:p>
    <w:p>
      <w:pPr>
        <w:spacing w:before="120"/>
        <w:ind w:left="1048" w:right="142" w:hanging="480"/>
        <w:jc w:val="both"/>
        <w:rPr>
          <w:i/>
          <w:sz w:val="24"/>
        </w:rPr>
      </w:pPr>
      <w:r>
        <w:rPr>
          <w:sz w:val="24"/>
        </w:rPr>
        <w:t>Wahida. (2023). Pengaruh Waktu dan Suhu Penyimpanan Sampel Urine Pemeriksaan Urinalisis. </w:t>
      </w:r>
      <w:r>
        <w:rPr>
          <w:i/>
          <w:sz w:val="24"/>
        </w:rPr>
        <w:t>Universitas Muhammadiyah Makassar.</w:t>
      </w:r>
    </w:p>
    <w:p>
      <w:pPr>
        <w:spacing w:before="120"/>
        <w:ind w:left="1048" w:right="142" w:hanging="480"/>
        <w:jc w:val="both"/>
        <w:rPr>
          <w:i/>
          <w:sz w:val="24"/>
        </w:rPr>
      </w:pPr>
      <w:r>
        <w:rPr>
          <w:sz w:val="24"/>
        </w:rPr>
        <w:t>Walker, N., Gupta, R., &amp; Cheesbrough, J. (2020). Friend or Foe Blood Pressure Cuffs. </w:t>
      </w:r>
      <w:r>
        <w:rPr>
          <w:i/>
          <w:sz w:val="24"/>
        </w:rPr>
        <w:t>Journal of Hospital Infection, 63(2), 167–169.</w:t>
      </w:r>
    </w:p>
    <w:p>
      <w:pPr>
        <w:spacing w:before="120"/>
        <w:ind w:left="1048" w:right="140" w:hanging="480"/>
        <w:jc w:val="both"/>
        <w:rPr>
          <w:i/>
          <w:sz w:val="24"/>
        </w:rPr>
      </w:pPr>
      <w:r>
        <w:rPr>
          <w:sz w:val="24"/>
        </w:rPr>
        <w:t>Widianingsih,</w:t>
      </w:r>
      <w:r>
        <w:rPr>
          <w:spacing w:val="-14"/>
          <w:sz w:val="24"/>
        </w:rPr>
        <w:t> </w:t>
      </w:r>
      <w:r>
        <w:rPr>
          <w:sz w:val="24"/>
        </w:rPr>
        <w:t>M.</w:t>
      </w:r>
      <w:r>
        <w:rPr>
          <w:spacing w:val="-14"/>
          <w:sz w:val="24"/>
        </w:rPr>
        <w:t> </w:t>
      </w:r>
      <w:r>
        <w:rPr>
          <w:sz w:val="24"/>
        </w:rPr>
        <w:t>(2018).</w:t>
      </w:r>
      <w:r>
        <w:rPr>
          <w:spacing w:val="-13"/>
          <w:sz w:val="24"/>
        </w:rPr>
        <w:t> </w:t>
      </w:r>
      <w:r>
        <w:rPr>
          <w:sz w:val="24"/>
        </w:rPr>
        <w:t>Isolasi</w:t>
      </w:r>
      <w:r>
        <w:rPr>
          <w:spacing w:val="-13"/>
          <w:sz w:val="24"/>
        </w:rPr>
        <w:t> </w:t>
      </w:r>
      <w:r>
        <w:rPr>
          <w:sz w:val="24"/>
        </w:rPr>
        <w:t>Escherichia</w:t>
      </w:r>
      <w:r>
        <w:rPr>
          <w:spacing w:val="-15"/>
          <w:sz w:val="24"/>
        </w:rPr>
        <w:t> </w:t>
      </w:r>
      <w:r>
        <w:rPr>
          <w:sz w:val="24"/>
        </w:rPr>
        <w:t>coli</w:t>
      </w:r>
      <w:r>
        <w:rPr>
          <w:spacing w:val="-11"/>
          <w:sz w:val="24"/>
        </w:rPr>
        <w:t> </w:t>
      </w:r>
      <w:r>
        <w:rPr>
          <w:sz w:val="24"/>
        </w:rPr>
        <w:t>Dari</w:t>
      </w:r>
      <w:r>
        <w:rPr>
          <w:spacing w:val="-14"/>
          <w:sz w:val="24"/>
        </w:rPr>
        <w:t> </w:t>
      </w:r>
      <w:r>
        <w:rPr>
          <w:sz w:val="24"/>
        </w:rPr>
        <w:t>Urine</w:t>
      </w:r>
      <w:r>
        <w:rPr>
          <w:spacing w:val="-12"/>
          <w:sz w:val="24"/>
        </w:rPr>
        <w:t> </w:t>
      </w:r>
      <w:r>
        <w:rPr>
          <w:sz w:val="24"/>
        </w:rPr>
        <w:t>Pasien</w:t>
      </w:r>
      <w:r>
        <w:rPr>
          <w:spacing w:val="-14"/>
          <w:sz w:val="24"/>
        </w:rPr>
        <w:t> </w:t>
      </w:r>
      <w:r>
        <w:rPr>
          <w:sz w:val="24"/>
        </w:rPr>
        <w:t>Infeksi</w:t>
      </w:r>
      <w:r>
        <w:rPr>
          <w:spacing w:val="-13"/>
          <w:sz w:val="24"/>
        </w:rPr>
        <w:t> </w:t>
      </w:r>
      <w:r>
        <w:rPr>
          <w:sz w:val="24"/>
        </w:rPr>
        <w:t>Saluran Kemih di Rumah Sakit Bhayangkara Kediri. </w:t>
      </w:r>
      <w:r>
        <w:rPr>
          <w:i/>
          <w:sz w:val="24"/>
        </w:rPr>
        <w:t>Al-Kauniyah: Jurnal Biologi, 11(2), 99–108. </w:t>
      </w:r>
      <w:hyperlink r:id="rId39">
        <w:r>
          <w:rPr>
            <w:i/>
            <w:sz w:val="24"/>
          </w:rPr>
          <w:t>https://doi.org/10.15408/kauniyah.v11i2.5899</w:t>
        </w:r>
      </w:hyperlink>
    </w:p>
    <w:p>
      <w:pPr>
        <w:spacing w:before="120"/>
        <w:ind w:left="1048" w:right="138" w:hanging="480"/>
        <w:jc w:val="both"/>
        <w:rPr>
          <w:i/>
          <w:sz w:val="24"/>
        </w:rPr>
      </w:pPr>
      <w:r>
        <w:rPr>
          <w:sz w:val="24"/>
        </w:rPr>
        <w:t>Widiatmoko, M. T., Uwan, W. B., &amp; Mahyarudin, M. (2020). Prevalensi Infeksi Saluran Kemih pada Penderita Diabetes Mellitus Tipe 2 di RSUD Sultan Syarif Mohammad Alkadrie Pontianak. </w:t>
      </w:r>
      <w:r>
        <w:rPr>
          <w:i/>
          <w:sz w:val="24"/>
        </w:rPr>
        <w:t>Jurnal Cerebellum, 5(4B), 1559. </w:t>
      </w:r>
      <w:hyperlink r:id="rId40">
        <w:r>
          <w:rPr>
            <w:i/>
            <w:spacing w:val="-2"/>
            <w:sz w:val="24"/>
          </w:rPr>
          <w:t>https://doi.org/10.26418/jc.v5i4b.44822</w:t>
        </w:r>
      </w:hyperlink>
    </w:p>
    <w:p>
      <w:pPr>
        <w:spacing w:before="121"/>
        <w:ind w:left="1048" w:right="138" w:hanging="480"/>
        <w:jc w:val="both"/>
        <w:rPr>
          <w:i/>
          <w:sz w:val="24"/>
        </w:rPr>
      </w:pPr>
      <w:r>
        <w:rPr>
          <w:sz w:val="24"/>
        </w:rPr>
        <w:t>Wijayati,</w:t>
      </w:r>
      <w:r>
        <w:rPr>
          <w:spacing w:val="-8"/>
          <w:sz w:val="24"/>
        </w:rPr>
        <w:t> </w:t>
      </w:r>
      <w:r>
        <w:rPr>
          <w:sz w:val="24"/>
        </w:rPr>
        <w:t>&amp;</w:t>
      </w:r>
      <w:r>
        <w:rPr>
          <w:spacing w:val="-8"/>
          <w:sz w:val="24"/>
        </w:rPr>
        <w:t> </w:t>
      </w:r>
      <w:r>
        <w:rPr>
          <w:sz w:val="24"/>
        </w:rPr>
        <w:t>Ayuningtyas,</w:t>
      </w:r>
      <w:r>
        <w:rPr>
          <w:spacing w:val="-9"/>
          <w:sz w:val="24"/>
        </w:rPr>
        <w:t> </w:t>
      </w:r>
      <w:r>
        <w:rPr>
          <w:sz w:val="24"/>
        </w:rPr>
        <w:t>D.</w:t>
      </w:r>
      <w:r>
        <w:rPr>
          <w:spacing w:val="-9"/>
          <w:sz w:val="24"/>
        </w:rPr>
        <w:t> </w:t>
      </w:r>
      <w:r>
        <w:rPr>
          <w:sz w:val="24"/>
        </w:rPr>
        <w:t>(2021).</w:t>
      </w:r>
      <w:r>
        <w:rPr>
          <w:spacing w:val="-9"/>
          <w:sz w:val="24"/>
        </w:rPr>
        <w:t> </w:t>
      </w:r>
      <w:r>
        <w:rPr>
          <w:sz w:val="24"/>
        </w:rPr>
        <w:t>Identifikasi</w:t>
      </w:r>
      <w:r>
        <w:rPr>
          <w:spacing w:val="-8"/>
          <w:sz w:val="24"/>
        </w:rPr>
        <w:t> </w:t>
      </w:r>
      <w:r>
        <w:rPr>
          <w:sz w:val="24"/>
        </w:rPr>
        <w:t>Waste</w:t>
      </w:r>
      <w:r>
        <w:rPr>
          <w:spacing w:val="-8"/>
          <w:sz w:val="24"/>
        </w:rPr>
        <w:t> </w:t>
      </w:r>
      <w:r>
        <w:rPr>
          <w:sz w:val="24"/>
        </w:rPr>
        <w:t>Tahap</w:t>
      </w:r>
      <w:r>
        <w:rPr>
          <w:spacing w:val="-8"/>
          <w:sz w:val="24"/>
        </w:rPr>
        <w:t> </w:t>
      </w:r>
      <w:r>
        <w:rPr>
          <w:sz w:val="24"/>
        </w:rPr>
        <w:t>Pra</w:t>
      </w:r>
      <w:r>
        <w:rPr>
          <w:spacing w:val="-10"/>
          <w:sz w:val="24"/>
        </w:rPr>
        <w:t> </w:t>
      </w:r>
      <w:r>
        <w:rPr>
          <w:sz w:val="24"/>
        </w:rPr>
        <w:t>Analitik</w:t>
      </w:r>
      <w:r>
        <w:rPr>
          <w:spacing w:val="-8"/>
          <w:sz w:val="24"/>
        </w:rPr>
        <w:t> </w:t>
      </w:r>
      <w:r>
        <w:rPr>
          <w:sz w:val="24"/>
        </w:rPr>
        <w:t>dengan Pendekatan Lean Hospital di Laboratorium Patologi Klinik RS XYZ Depok Jawa</w:t>
      </w:r>
      <w:r>
        <w:rPr>
          <w:spacing w:val="1"/>
          <w:sz w:val="24"/>
        </w:rPr>
        <w:t> </w:t>
      </w:r>
      <w:r>
        <w:rPr>
          <w:sz w:val="24"/>
        </w:rPr>
        <w:t>Barat</w:t>
      </w:r>
      <w:r>
        <w:rPr>
          <w:spacing w:val="3"/>
          <w:sz w:val="24"/>
        </w:rPr>
        <w:t> </w:t>
      </w:r>
      <w:r>
        <w:rPr>
          <w:sz w:val="24"/>
        </w:rPr>
        <w:t>Tahun</w:t>
      </w:r>
      <w:r>
        <w:rPr>
          <w:spacing w:val="3"/>
          <w:sz w:val="24"/>
        </w:rPr>
        <w:t> </w:t>
      </w:r>
      <w:r>
        <w:rPr>
          <w:sz w:val="24"/>
        </w:rPr>
        <w:t>2021.</w:t>
      </w:r>
      <w:r>
        <w:rPr>
          <w:spacing w:val="5"/>
          <w:sz w:val="24"/>
        </w:rPr>
        <w:t> </w:t>
      </w:r>
      <w:r>
        <w:rPr>
          <w:i/>
          <w:sz w:val="24"/>
        </w:rPr>
        <w:t>Jurnal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Manajemen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Kesehatan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Indonesia,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9(2),</w:t>
      </w:r>
      <w:r>
        <w:rPr>
          <w:i/>
          <w:spacing w:val="3"/>
          <w:sz w:val="24"/>
        </w:rPr>
        <w:t> </w:t>
      </w:r>
      <w:r>
        <w:rPr>
          <w:i/>
          <w:spacing w:val="-4"/>
          <w:sz w:val="24"/>
        </w:rPr>
        <w:t>101–</w:t>
      </w:r>
    </w:p>
    <w:p>
      <w:pPr>
        <w:spacing w:before="0"/>
        <w:ind w:left="1048" w:right="0" w:firstLine="0"/>
        <w:jc w:val="both"/>
        <w:rPr>
          <w:i/>
          <w:sz w:val="24"/>
        </w:rPr>
      </w:pPr>
      <w:r>
        <w:rPr>
          <w:i/>
          <w:sz w:val="24"/>
        </w:rPr>
        <w:t>112.</w:t>
      </w:r>
      <w:r>
        <w:rPr>
          <w:i/>
          <w:spacing w:val="-5"/>
          <w:sz w:val="24"/>
        </w:rPr>
        <w:t> </w:t>
      </w:r>
      <w:hyperlink r:id="rId41">
        <w:r>
          <w:rPr>
            <w:i/>
            <w:sz w:val="24"/>
          </w:rPr>
          <w:t>https://doi.org/10.14710/jmki.9.2.2021.101-</w:t>
        </w:r>
        <w:r>
          <w:rPr>
            <w:i/>
            <w:spacing w:val="-5"/>
            <w:sz w:val="24"/>
          </w:rPr>
          <w:t>112</w:t>
        </w:r>
      </w:hyperlink>
    </w:p>
    <w:p>
      <w:pPr>
        <w:spacing w:before="120"/>
        <w:ind w:left="1048" w:right="143" w:hanging="480"/>
        <w:jc w:val="both"/>
        <w:rPr>
          <w:i/>
          <w:sz w:val="24"/>
        </w:rPr>
      </w:pPr>
      <w:r>
        <w:rPr>
          <w:sz w:val="24"/>
        </w:rPr>
        <w:t>Wulandari, P., Jepisah, D., &amp; Misnaimah, M. (2024). Analisis Implementasi Manajemen Mutu Pelayanan Laboratorium Klinis di UPT LABKESLING Provinsi Riau. </w:t>
      </w:r>
      <w:r>
        <w:rPr>
          <w:i/>
          <w:sz w:val="24"/>
        </w:rPr>
        <w:t>JKM (Jurnal Kesehatan Masyarakat) Cendekia Utama, 12(2), </w:t>
      </w:r>
      <w:r>
        <w:rPr>
          <w:i/>
          <w:spacing w:val="-2"/>
          <w:sz w:val="24"/>
        </w:rPr>
        <w:t>172–185.</w:t>
      </w:r>
    </w:p>
    <w:p>
      <w:pPr>
        <w:spacing w:before="121"/>
        <w:ind w:left="568" w:right="0" w:firstLine="0"/>
        <w:jc w:val="both"/>
        <w:rPr>
          <w:i/>
          <w:sz w:val="24"/>
        </w:rPr>
      </w:pPr>
      <w:r>
        <w:rPr>
          <w:sz w:val="24"/>
        </w:rPr>
        <w:t>Yam,</w:t>
      </w:r>
      <w:r>
        <w:rPr>
          <w:spacing w:val="-11"/>
          <w:sz w:val="24"/>
        </w:rPr>
        <w:t> </w:t>
      </w:r>
      <w:r>
        <w:rPr>
          <w:sz w:val="24"/>
        </w:rPr>
        <w:t>J.</w:t>
      </w:r>
      <w:r>
        <w:rPr>
          <w:spacing w:val="-9"/>
          <w:sz w:val="24"/>
        </w:rPr>
        <w:t> </w:t>
      </w:r>
      <w:r>
        <w:rPr>
          <w:sz w:val="24"/>
        </w:rPr>
        <w:t>H.,</w:t>
      </w:r>
      <w:r>
        <w:rPr>
          <w:spacing w:val="-10"/>
          <w:sz w:val="24"/>
        </w:rPr>
        <w:t> </w:t>
      </w:r>
      <w:r>
        <w:rPr>
          <w:sz w:val="24"/>
        </w:rPr>
        <w:t>&amp;</w:t>
      </w:r>
      <w:r>
        <w:rPr>
          <w:spacing w:val="-9"/>
          <w:sz w:val="24"/>
        </w:rPr>
        <w:t> </w:t>
      </w:r>
      <w:r>
        <w:rPr>
          <w:sz w:val="24"/>
        </w:rPr>
        <w:t>Taufik,</w:t>
      </w:r>
      <w:r>
        <w:rPr>
          <w:spacing w:val="-10"/>
          <w:sz w:val="24"/>
        </w:rPr>
        <w:t> </w:t>
      </w:r>
      <w:r>
        <w:rPr>
          <w:sz w:val="24"/>
        </w:rPr>
        <w:t>R.</w:t>
      </w:r>
      <w:r>
        <w:rPr>
          <w:spacing w:val="-10"/>
          <w:sz w:val="24"/>
        </w:rPr>
        <w:t> </w:t>
      </w:r>
      <w:r>
        <w:rPr>
          <w:sz w:val="24"/>
        </w:rPr>
        <w:t>(2021).</w:t>
      </w:r>
      <w:r>
        <w:rPr>
          <w:spacing w:val="-10"/>
          <w:sz w:val="24"/>
        </w:rPr>
        <w:t> </w:t>
      </w:r>
      <w:r>
        <w:rPr>
          <w:sz w:val="24"/>
        </w:rPr>
        <w:t>Hipotesis</w:t>
      </w:r>
      <w:r>
        <w:rPr>
          <w:spacing w:val="-9"/>
          <w:sz w:val="24"/>
        </w:rPr>
        <w:t> </w:t>
      </w:r>
      <w:r>
        <w:rPr>
          <w:sz w:val="24"/>
        </w:rPr>
        <w:t>penelitian</w:t>
      </w:r>
      <w:r>
        <w:rPr>
          <w:spacing w:val="-10"/>
          <w:sz w:val="24"/>
        </w:rPr>
        <w:t> </w:t>
      </w:r>
      <w:r>
        <w:rPr>
          <w:sz w:val="24"/>
        </w:rPr>
        <w:t>kuantitatif.</w:t>
      </w:r>
      <w:r>
        <w:rPr>
          <w:spacing w:val="-7"/>
          <w:sz w:val="24"/>
        </w:rPr>
        <w:t> </w:t>
      </w:r>
      <w:r>
        <w:rPr>
          <w:i/>
          <w:sz w:val="24"/>
        </w:rPr>
        <w:t>Perspektif:</w:t>
      </w:r>
      <w:r>
        <w:rPr>
          <w:i/>
          <w:spacing w:val="-7"/>
          <w:sz w:val="24"/>
        </w:rPr>
        <w:t> </w:t>
      </w:r>
      <w:r>
        <w:rPr>
          <w:i/>
          <w:spacing w:val="-2"/>
          <w:sz w:val="24"/>
        </w:rPr>
        <w:t>Jurnal</w:t>
      </w:r>
    </w:p>
    <w:p>
      <w:pPr>
        <w:spacing w:after="0"/>
        <w:jc w:val="both"/>
        <w:rPr>
          <w:i/>
          <w:sz w:val="24"/>
        </w:rPr>
        <w:sectPr>
          <w:pgSz w:w="11910" w:h="16840"/>
          <w:pgMar w:header="729" w:footer="0" w:top="1920" w:bottom="280" w:left="1700" w:right="1559"/>
        </w:sectPr>
      </w:pPr>
    </w:p>
    <w:p>
      <w:pPr>
        <w:pStyle w:val="BodyText"/>
        <w:spacing w:before="53"/>
        <w:ind w:left="0" w:firstLine="0"/>
        <w:jc w:val="left"/>
        <w:rPr>
          <w:i/>
        </w:rPr>
      </w:pPr>
    </w:p>
    <w:p>
      <w:pPr>
        <w:spacing w:before="0"/>
        <w:ind w:left="1048" w:right="0" w:firstLine="0"/>
        <w:jc w:val="both"/>
        <w:rPr>
          <w:i/>
          <w:sz w:val="24"/>
        </w:rPr>
      </w:pPr>
      <w:r>
        <w:rPr>
          <w:i/>
          <w:sz w:val="24"/>
        </w:rPr>
        <w:t>Ilmu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Administrasi,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3(2),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96–</w:t>
      </w:r>
      <w:r>
        <w:rPr>
          <w:i/>
          <w:spacing w:val="-4"/>
          <w:sz w:val="24"/>
        </w:rPr>
        <w:t>102.</w:t>
      </w:r>
    </w:p>
    <w:p>
      <w:pPr>
        <w:spacing w:before="120"/>
        <w:ind w:left="1048" w:right="136" w:hanging="480"/>
        <w:jc w:val="both"/>
        <w:rPr>
          <w:i/>
          <w:sz w:val="24"/>
        </w:rPr>
      </w:pPr>
      <w:r>
        <w:rPr>
          <w:sz w:val="24"/>
        </w:rPr>
        <w:t>Yeasmin, S., National, C., &amp; College, M. (2022). Study Of Enterococcus Physiology and Their characteristics. </w:t>
      </w:r>
      <w:r>
        <w:rPr>
          <w:i/>
          <w:sz w:val="24"/>
        </w:rPr>
        <w:t>21(4), 24–</w:t>
      </w:r>
      <w:r>
        <w:rPr>
          <w:i/>
          <w:sz w:val="24"/>
        </w:rPr>
        <w:t>29. </w:t>
      </w:r>
      <w:hyperlink r:id="rId42">
        <w:r>
          <w:rPr>
            <w:i/>
            <w:spacing w:val="-2"/>
            <w:sz w:val="24"/>
          </w:rPr>
          <w:t>https://doi.org/10.9790/0853-2104122429</w:t>
        </w:r>
      </w:hyperlink>
    </w:p>
    <w:p>
      <w:pPr>
        <w:spacing w:before="120"/>
        <w:ind w:left="1048" w:right="137" w:hanging="480"/>
        <w:jc w:val="both"/>
        <w:rPr>
          <w:i/>
          <w:sz w:val="24"/>
        </w:rPr>
      </w:pPr>
      <w:r>
        <w:rPr>
          <w:sz w:val="24"/>
        </w:rPr>
        <w:t>Yudianto, A. (2021). Penundaan Pemeriksaan Sampel Urin pH Alkali Melalui Metode</w:t>
      </w:r>
      <w:r>
        <w:rPr>
          <w:spacing w:val="-7"/>
          <w:sz w:val="24"/>
        </w:rPr>
        <w:t> </w:t>
      </w:r>
      <w:r>
        <w:rPr>
          <w:sz w:val="24"/>
        </w:rPr>
        <w:t>Konvensional.</w:t>
      </w:r>
      <w:r>
        <w:rPr>
          <w:spacing w:val="-6"/>
          <w:sz w:val="24"/>
        </w:rPr>
        <w:t> </w:t>
      </w:r>
      <w:r>
        <w:rPr>
          <w:i/>
          <w:sz w:val="24"/>
        </w:rPr>
        <w:t>Universitas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Airlangga.</w:t>
      </w:r>
      <w:r>
        <w:rPr>
          <w:i/>
          <w:spacing w:val="-7"/>
          <w:sz w:val="24"/>
        </w:rPr>
        <w:t> </w:t>
      </w:r>
      <w:hyperlink r:id="rId43">
        <w:r>
          <w:rPr>
            <w:i/>
            <w:sz w:val="24"/>
          </w:rPr>
          <w:t>https://unair.ac.id/penundaan-</w:t>
        </w:r>
        <w:r>
          <w:rPr>
            <w:i/>
            <w:spacing w:val="-2"/>
            <w:sz w:val="24"/>
          </w:rPr>
          <w:t>pemeriksaan-sampel-urin-ph-alkali-melalui-metode-konvensional/</w:t>
        </w:r>
      </w:hyperlink>
    </w:p>
    <w:p>
      <w:pPr>
        <w:spacing w:before="121"/>
        <w:ind w:left="1048" w:right="138" w:hanging="480"/>
        <w:jc w:val="both"/>
        <w:rPr>
          <w:i/>
          <w:sz w:val="24"/>
        </w:rPr>
      </w:pPr>
      <w:r>
        <w:rPr>
          <w:sz w:val="24"/>
        </w:rPr>
        <w:t>Yumesri,</w:t>
      </w:r>
      <w:r>
        <w:rPr>
          <w:spacing w:val="-11"/>
          <w:sz w:val="24"/>
        </w:rPr>
        <w:t> </w:t>
      </w:r>
      <w:r>
        <w:rPr>
          <w:sz w:val="24"/>
        </w:rPr>
        <w:t>Risnita,</w:t>
      </w:r>
      <w:r>
        <w:rPr>
          <w:spacing w:val="-11"/>
          <w:sz w:val="24"/>
        </w:rPr>
        <w:t> </w:t>
      </w:r>
      <w:r>
        <w:rPr>
          <w:sz w:val="24"/>
        </w:rPr>
        <w:t>Sudur,</w:t>
      </w:r>
      <w:r>
        <w:rPr>
          <w:spacing w:val="-11"/>
          <w:sz w:val="24"/>
        </w:rPr>
        <w:t> </w:t>
      </w:r>
      <w:r>
        <w:rPr>
          <w:sz w:val="24"/>
        </w:rPr>
        <w:t>&amp;</w:t>
      </w:r>
      <w:r>
        <w:rPr>
          <w:spacing w:val="-10"/>
          <w:sz w:val="24"/>
        </w:rPr>
        <w:t> </w:t>
      </w:r>
      <w:r>
        <w:rPr>
          <w:sz w:val="24"/>
        </w:rPr>
        <w:t>Asrulla.</w:t>
      </w:r>
      <w:r>
        <w:rPr>
          <w:spacing w:val="-11"/>
          <w:sz w:val="24"/>
        </w:rPr>
        <w:t> </w:t>
      </w:r>
      <w:r>
        <w:rPr>
          <w:sz w:val="24"/>
        </w:rPr>
        <w:t>(2024).</w:t>
      </w:r>
      <w:r>
        <w:rPr>
          <w:spacing w:val="-11"/>
          <w:sz w:val="24"/>
        </w:rPr>
        <w:t> </w:t>
      </w:r>
      <w:r>
        <w:rPr>
          <w:sz w:val="24"/>
        </w:rPr>
        <w:t>Etika</w:t>
      </w:r>
      <w:r>
        <w:rPr>
          <w:spacing w:val="-8"/>
          <w:sz w:val="24"/>
        </w:rPr>
        <w:t> </w:t>
      </w:r>
      <w:r>
        <w:rPr>
          <w:sz w:val="24"/>
        </w:rPr>
        <w:t>Penelitian.</w:t>
      </w:r>
      <w:r>
        <w:rPr>
          <w:spacing w:val="-9"/>
          <w:sz w:val="24"/>
        </w:rPr>
        <w:t> </w:t>
      </w:r>
      <w:r>
        <w:rPr>
          <w:i/>
          <w:sz w:val="24"/>
        </w:rPr>
        <w:t>Journal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Genta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Mulia, 15(2), 63–69.</w:t>
      </w:r>
    </w:p>
    <w:p>
      <w:pPr>
        <w:spacing w:before="120"/>
        <w:ind w:left="568" w:right="0" w:firstLine="0"/>
        <w:jc w:val="both"/>
        <w:rPr>
          <w:i/>
          <w:sz w:val="24"/>
        </w:rPr>
      </w:pPr>
      <w:r>
        <w:rPr>
          <w:sz w:val="24"/>
        </w:rPr>
        <w:t>Yuwanto,</w:t>
      </w:r>
      <w:r>
        <w:rPr>
          <w:spacing w:val="-3"/>
          <w:sz w:val="24"/>
        </w:rPr>
        <w:t> </w:t>
      </w:r>
      <w:r>
        <w:rPr>
          <w:sz w:val="24"/>
        </w:rPr>
        <w:t>L.</w:t>
      </w:r>
      <w:r>
        <w:rPr>
          <w:spacing w:val="-1"/>
          <w:sz w:val="24"/>
        </w:rPr>
        <w:t> </w:t>
      </w:r>
      <w:r>
        <w:rPr>
          <w:sz w:val="24"/>
        </w:rPr>
        <w:t>(2019).</w:t>
      </w:r>
      <w:r>
        <w:rPr>
          <w:spacing w:val="-1"/>
          <w:sz w:val="24"/>
        </w:rPr>
        <w:t> </w:t>
      </w:r>
      <w:r>
        <w:rPr>
          <w:sz w:val="24"/>
        </w:rPr>
        <w:t>Pengantar</w:t>
      </w:r>
      <w:r>
        <w:rPr>
          <w:spacing w:val="-3"/>
          <w:sz w:val="24"/>
        </w:rPr>
        <w:t> </w:t>
      </w:r>
      <w:r>
        <w:rPr>
          <w:sz w:val="24"/>
        </w:rPr>
        <w:t>metode</w:t>
      </w:r>
      <w:r>
        <w:rPr>
          <w:spacing w:val="-2"/>
          <w:sz w:val="24"/>
        </w:rPr>
        <w:t> </w:t>
      </w:r>
      <w:r>
        <w:rPr>
          <w:sz w:val="24"/>
        </w:rPr>
        <w:t>penelitian eksperimen.</w:t>
      </w:r>
      <w:r>
        <w:rPr>
          <w:spacing w:val="-1"/>
          <w:sz w:val="24"/>
        </w:rPr>
        <w:t> </w:t>
      </w:r>
      <w:r>
        <w:rPr>
          <w:i/>
          <w:sz w:val="24"/>
        </w:rPr>
        <w:t>Graha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Ilmu,</w:t>
      </w:r>
      <w:r>
        <w:rPr>
          <w:i/>
          <w:spacing w:val="2"/>
          <w:sz w:val="24"/>
        </w:rPr>
        <w:t> </w:t>
      </w:r>
      <w:r>
        <w:rPr>
          <w:i/>
          <w:spacing w:val="-4"/>
          <w:sz w:val="24"/>
        </w:rPr>
        <w:t>338.</w:t>
      </w:r>
    </w:p>
    <w:p>
      <w:pPr>
        <w:spacing w:before="120"/>
        <w:ind w:left="1048" w:right="144" w:hanging="480"/>
        <w:jc w:val="both"/>
        <w:rPr>
          <w:i/>
          <w:sz w:val="24"/>
        </w:rPr>
      </w:pPr>
      <w:r>
        <w:rPr>
          <w:sz w:val="24"/>
        </w:rPr>
        <w:t>Zuwannita, R. (2017). Gambaran Hasil Pemeriksaan Keton Urine Segera Dan Ditunda Metode Rothera. </w:t>
      </w:r>
      <w:r>
        <w:rPr>
          <w:i/>
          <w:sz w:val="24"/>
        </w:rPr>
        <w:t>Muhammadiyah University of Semarang.</w:t>
      </w:r>
    </w:p>
    <w:sectPr>
      <w:pgSz w:w="11910" w:h="16840"/>
      <w:pgMar w:header="729" w:footer="0" w:top="1920" w:bottom="28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0048">
              <wp:simplePos x="0" y="0"/>
              <wp:positionH relativeFrom="page">
                <wp:posOffset>6290817</wp:posOffset>
              </wp:positionH>
              <wp:positionV relativeFrom="page">
                <wp:posOffset>450426</wp:posOffset>
              </wp:positionV>
              <wp:extent cx="24130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 w:firstLine="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5.339996pt;margin-top:35.466625pt;width:19pt;height:15.3pt;mso-position-horizontal-relative:page;mso-position-vertical-relative:page;z-index:-1582643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 w:firstLine="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>
      <w:spacing w:before="120"/>
      <w:ind w:left="1048" w:hanging="480"/>
      <w:jc w:val="both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425" w:right="3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jurnal.unimus.ac.id/index.php/JLabMed/article/download/12343/pdf" TargetMode="External"/><Relationship Id="rId6" Type="http://schemas.openxmlformats.org/officeDocument/2006/relationships/hyperlink" Target="http://eprints.stikes-notokusumo.ac.id/463/10/2_Pertumbuhan" TargetMode="External"/><Relationship Id="rId7" Type="http://schemas.openxmlformats.org/officeDocument/2006/relationships/hyperlink" Target="https://doi.org/10.35790/msj.v7i1.55142" TargetMode="External"/><Relationship Id="rId8" Type="http://schemas.openxmlformats.org/officeDocument/2006/relationships/hyperlink" Target="https://repository.penerbitwidina.com/media/publications/464453-" TargetMode="External"/><Relationship Id="rId9" Type="http://schemas.openxmlformats.org/officeDocument/2006/relationships/hyperlink" Target="http://ummpress.umm.ac.id/" TargetMode="External"/><Relationship Id="rId10" Type="http://schemas.openxmlformats.org/officeDocument/2006/relationships/header" Target="header1.xml"/><Relationship Id="rId11" Type="http://schemas.openxmlformats.org/officeDocument/2006/relationships/hyperlink" Target="https://doi.org/10.30651/jmlt.v5i2.15518" TargetMode="External"/><Relationship Id="rId12" Type="http://schemas.openxmlformats.org/officeDocument/2006/relationships/hyperlink" Target="https://doi.org/10.29238/teknolabjournal.v8i1.155" TargetMode="External"/><Relationship Id="rId13" Type="http://schemas.openxmlformats.org/officeDocument/2006/relationships/hyperlink" Target="https://doi.org/10.47575/apma.v5i1.681" TargetMode="External"/><Relationship Id="rId14" Type="http://schemas.openxmlformats.org/officeDocument/2006/relationships/hyperlink" Target="https://doi.org/10.29407/jbp.v6i2.14793" TargetMode="External"/><Relationship Id="rId15" Type="http://schemas.openxmlformats.org/officeDocument/2006/relationships/hyperlink" Target="https://doi.org/10.29122/jbbi.v7i2.4209" TargetMode="External"/><Relationship Id="rId16" Type="http://schemas.openxmlformats.org/officeDocument/2006/relationships/hyperlink" Target="https://doi.org/10.29103/averrous.v2i1.414" TargetMode="External"/><Relationship Id="rId17" Type="http://schemas.openxmlformats.org/officeDocument/2006/relationships/hyperlink" Target="https://www.badankebijakan.kemkes.go.id/laporan-tematik-ski/" TargetMode="External"/><Relationship Id="rId18" Type="http://schemas.openxmlformats.org/officeDocument/2006/relationships/hyperlink" Target="https://urologis.com/2024/12/02/urinalisis-pemeriksaan-urine-penapisan-awal-kelainan-saluran-kemih/" TargetMode="External"/><Relationship Id="rId19" Type="http://schemas.openxmlformats.org/officeDocument/2006/relationships/hyperlink" Target="https://urologis.com/2024/12/18/kultur-urin-untuk-mengetahui-jenis-bakteri-pada-urin/" TargetMode="External"/><Relationship Id="rId20" Type="http://schemas.openxmlformats.org/officeDocument/2006/relationships/hyperlink" Target="https://doi.org/10.24293/ijcpml.v12i1.839" TargetMode="External"/><Relationship Id="rId21" Type="http://schemas.openxmlformats.org/officeDocument/2006/relationships/hyperlink" Target="https://www.kemkes.go.id/id/category/profil-kesehatan" TargetMode="External"/><Relationship Id="rId22" Type="http://schemas.openxmlformats.org/officeDocument/2006/relationships/hyperlink" Target="http://jurnalmedikahutama.com/" TargetMode="External"/><Relationship Id="rId23" Type="http://schemas.openxmlformats.org/officeDocument/2006/relationships/hyperlink" Target="https://doi.org/10.1111/fcre.12760" TargetMode="External"/><Relationship Id="rId24" Type="http://schemas.openxmlformats.org/officeDocument/2006/relationships/hyperlink" Target="https://repo.poltekkes/" TargetMode="External"/><Relationship Id="rId25" Type="http://schemas.openxmlformats.org/officeDocument/2006/relationships/hyperlink" Target="https://prosiding.aiptlmi-iasmlt.id/index.php/prosiding/issue/view/5" TargetMode="External"/><Relationship Id="rId26" Type="http://schemas.openxmlformats.org/officeDocument/2006/relationships/hyperlink" Target="https://doi.org/10.15562/ism.v11i1.569" TargetMode="External"/><Relationship Id="rId27" Type="http://schemas.openxmlformats.org/officeDocument/2006/relationships/hyperlink" Target="http://jurnalmka.fk.unand.ac.id/" TargetMode="External"/><Relationship Id="rId28" Type="http://schemas.openxmlformats.org/officeDocument/2006/relationships/hyperlink" Target="https://pustaka.pancabudi.ac.id/dl_file/buku/512_1_Anatomi_dan_Fisiologi_Untuk_Para_Medis.pdf" TargetMode="External"/><Relationship Id="rId29" Type="http://schemas.openxmlformats.org/officeDocument/2006/relationships/hyperlink" Target="https://www.researchgate.net/publication/366466283_Staphyloccocus_Aureu" TargetMode="External"/><Relationship Id="rId30" Type="http://schemas.openxmlformats.org/officeDocument/2006/relationships/hyperlink" Target="https://doi.org/10.29303/jbt.v24i1b.7890" TargetMode="External"/><Relationship Id="rId31" Type="http://schemas.openxmlformats.org/officeDocument/2006/relationships/hyperlink" Target="http://journal.student.uny.ac.id/ojs/ojs/index.php/biologi/article/viewFile/7864/7491" TargetMode="External"/><Relationship Id="rId32" Type="http://schemas.openxmlformats.org/officeDocument/2006/relationships/hyperlink" Target="https://doi.org/10.30651/jmlt.v7i2.30343" TargetMode="External"/><Relationship Id="rId33" Type="http://schemas.openxmlformats.org/officeDocument/2006/relationships/hyperlink" Target="http://ejurnal.mipa.unsri.ac.id/index.php/jps/index" TargetMode="External"/><Relationship Id="rId34" Type="http://schemas.openxmlformats.org/officeDocument/2006/relationships/hyperlink" Target="https://getpress.co.id/product/bakteriologi-2" TargetMode="External"/><Relationship Id="rId35" Type="http://schemas.openxmlformats.org/officeDocument/2006/relationships/hyperlink" Target="https://ebooks.borneonovelty.com/media/publications/588838-analisis-data-" TargetMode="External"/><Relationship Id="rId36" Type="http://schemas.openxmlformats.org/officeDocument/2006/relationships/hyperlink" Target="https://ilmustatistika.com/perbedaan-statistik-par" TargetMode="External"/><Relationship Id="rId37" Type="http://schemas.openxmlformats.org/officeDocument/2006/relationships/hyperlink" Target="https://ilmustatistika.com/perbedaan-statistik-parametrik-dan-non-" TargetMode="External"/><Relationship Id="rId38" Type="http://schemas.openxmlformats.org/officeDocument/2006/relationships/hyperlink" Target="https://doi.org/10.25134/quagga.v12i1.2148.Received" TargetMode="External"/><Relationship Id="rId39" Type="http://schemas.openxmlformats.org/officeDocument/2006/relationships/hyperlink" Target="https://doi.org/10.15408/kauniyah.v11i2.5899" TargetMode="External"/><Relationship Id="rId40" Type="http://schemas.openxmlformats.org/officeDocument/2006/relationships/hyperlink" Target="https://doi.org/10.26418/jc.v5i4b.44822" TargetMode="External"/><Relationship Id="rId41" Type="http://schemas.openxmlformats.org/officeDocument/2006/relationships/hyperlink" Target="https://doi.org/10.14710/jmki.9.2.2021.101-112" TargetMode="External"/><Relationship Id="rId42" Type="http://schemas.openxmlformats.org/officeDocument/2006/relationships/hyperlink" Target="https://doi.org/10.9790/0853-2104122429" TargetMode="External"/><Relationship Id="rId43" Type="http://schemas.openxmlformats.org/officeDocument/2006/relationships/hyperlink" Target="https://unair.ac.id/penundaan-pemeriksaan-sampel-urin-ph-alkali-melalui-metode-konvensional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dcterms:created xsi:type="dcterms:W3CDTF">2026-07-24T02:54:26Z</dcterms:created>
  <dcterms:modified xsi:type="dcterms:W3CDTF">2026-07-24T02:54:26Z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2026-07-24T00:00:00Z</vt:filetime>
  </property>
  <property fmtid="{D5CDD505-2E9C-101B-9397-08002B2CF9AE}" pid="6" name="Producer">
    <vt:lpwstr>Microsoft® Word 2021</vt:lpwstr>
  </property>
</Properties>
</file>