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7A4C9" w14:textId="77777777" w:rsidR="00592BF8" w:rsidRPr="00592BF8" w:rsidRDefault="00592BF8" w:rsidP="00592BF8">
      <w:pPr>
        <w:keepNext/>
        <w:keepLines/>
        <w:spacing w:before="360" w:after="80" w:line="240" w:lineRule="auto"/>
        <w:jc w:val="center"/>
        <w:outlineLvl w:val="0"/>
        <w:rPr>
          <w:rFonts w:ascii="Times New Roman" w:eastAsia="DengXian Light" w:hAnsi="Times New Roman" w:cs="Times New Roman"/>
          <w:b/>
          <w:kern w:val="2"/>
          <w:sz w:val="24"/>
          <w:szCs w:val="40"/>
          <w:lang w:val="zh-CN"/>
          <w14:ligatures w14:val="standardContextual"/>
        </w:rPr>
      </w:pPr>
      <w:bookmarkStart w:id="0" w:name="_Toc203644153"/>
      <w:r w:rsidRPr="00592BF8">
        <w:rPr>
          <w:rFonts w:ascii="Times New Roman" w:eastAsia="DengXian Light" w:hAnsi="Times New Roman" w:cs="Times New Roman"/>
          <w:b/>
          <w:kern w:val="2"/>
          <w:sz w:val="24"/>
          <w:szCs w:val="40"/>
          <w:lang w:val="zh-CN"/>
          <w14:ligatures w14:val="standardContextual"/>
        </w:rPr>
        <w:t>ABSTRAK</w:t>
      </w:r>
      <w:bookmarkEnd w:id="0"/>
    </w:p>
    <w:p w14:paraId="2799AEF4" w14:textId="77777777" w:rsidR="00592BF8" w:rsidRPr="00592BF8" w:rsidRDefault="00592BF8" w:rsidP="00592BF8">
      <w:pPr>
        <w:tabs>
          <w:tab w:val="left" w:pos="709"/>
        </w:tabs>
        <w:spacing w:after="0" w:line="240" w:lineRule="auto"/>
        <w:ind w:firstLine="806"/>
        <w:jc w:val="center"/>
        <w:rPr>
          <w:rFonts w:ascii="Times New Roman" w:eastAsia="Calibri" w:hAnsi="Times New Roman" w:cs="Times New Roman"/>
          <w:b/>
          <w:sz w:val="24"/>
          <w:szCs w:val="24"/>
        </w:rPr>
      </w:pPr>
    </w:p>
    <w:p w14:paraId="4DD98AE6" w14:textId="77777777" w:rsidR="00592BF8" w:rsidRPr="00592BF8" w:rsidRDefault="00592BF8" w:rsidP="00592BF8">
      <w:pPr>
        <w:tabs>
          <w:tab w:val="left" w:pos="709"/>
        </w:tabs>
        <w:spacing w:after="0" w:line="240" w:lineRule="auto"/>
        <w:ind w:firstLine="806"/>
        <w:jc w:val="center"/>
        <w:rPr>
          <w:rFonts w:ascii="Times New Roman" w:eastAsia="Calibri" w:hAnsi="Times New Roman" w:cs="Times New Roman"/>
          <w:sz w:val="24"/>
          <w:szCs w:val="24"/>
        </w:rPr>
      </w:pPr>
    </w:p>
    <w:p w14:paraId="2DB2859A" w14:textId="77777777" w:rsidR="00592BF8" w:rsidRPr="00592BF8" w:rsidRDefault="00592BF8" w:rsidP="00592BF8">
      <w:pPr>
        <w:tabs>
          <w:tab w:val="left" w:pos="720"/>
        </w:tabs>
        <w:spacing w:after="0" w:line="240" w:lineRule="auto"/>
        <w:jc w:val="center"/>
        <w:rPr>
          <w:rFonts w:ascii="Times New Roman" w:eastAsia="Calibri" w:hAnsi="Times New Roman" w:cs="Times New Roman"/>
          <w:b/>
          <w:color w:val="FF0000"/>
          <w:sz w:val="32"/>
          <w:szCs w:val="24"/>
        </w:rPr>
      </w:pPr>
      <w:r w:rsidRPr="00592BF8">
        <w:rPr>
          <w:rFonts w:ascii="Times New Roman" w:eastAsia="Calibri" w:hAnsi="Times New Roman" w:cs="Times New Roman"/>
          <w:b/>
          <w:sz w:val="32"/>
          <w:szCs w:val="24"/>
        </w:rPr>
        <w:t xml:space="preserve">Hubungan </w:t>
      </w:r>
      <w:r w:rsidRPr="00592BF8">
        <w:rPr>
          <w:rFonts w:ascii="Times New Roman" w:eastAsia="Calibri" w:hAnsi="Times New Roman" w:cs="Times New Roman"/>
          <w:b/>
          <w:iCs/>
          <w:sz w:val="32"/>
          <w:szCs w:val="24"/>
        </w:rPr>
        <w:t>Efek Samping Kemoterapi</w:t>
      </w:r>
      <w:r w:rsidRPr="00592BF8">
        <w:rPr>
          <w:rFonts w:ascii="Times New Roman" w:eastAsia="Calibri" w:hAnsi="Times New Roman" w:cs="Times New Roman"/>
          <w:b/>
          <w:sz w:val="32"/>
          <w:szCs w:val="24"/>
        </w:rPr>
        <w:t xml:space="preserve"> dengan Kualitas Hidup pada Anak Kanker Post Kemoterapi</w:t>
      </w:r>
    </w:p>
    <w:p w14:paraId="34BC3BF0" w14:textId="77777777" w:rsidR="00592BF8" w:rsidRPr="00592BF8" w:rsidRDefault="00592BF8" w:rsidP="00592BF8">
      <w:pPr>
        <w:tabs>
          <w:tab w:val="left" w:pos="720"/>
        </w:tabs>
        <w:spacing w:after="0" w:line="240" w:lineRule="auto"/>
        <w:jc w:val="center"/>
        <w:rPr>
          <w:rFonts w:ascii="Times New Roman" w:eastAsia="Calibri" w:hAnsi="Times New Roman" w:cs="Times New Roman"/>
          <w:color w:val="FF0000"/>
          <w:sz w:val="24"/>
          <w:szCs w:val="24"/>
        </w:rPr>
      </w:pPr>
    </w:p>
    <w:p w14:paraId="34543B9B" w14:textId="77777777" w:rsidR="00592BF8" w:rsidRPr="00592BF8" w:rsidRDefault="00592BF8" w:rsidP="00592BF8">
      <w:pPr>
        <w:tabs>
          <w:tab w:val="left" w:pos="720"/>
        </w:tabs>
        <w:spacing w:after="0" w:line="240" w:lineRule="auto"/>
        <w:jc w:val="center"/>
        <w:rPr>
          <w:rFonts w:ascii="Times New Roman" w:eastAsia="Calibri" w:hAnsi="Times New Roman" w:cs="Times New Roman"/>
          <w:b/>
          <w:sz w:val="24"/>
          <w:szCs w:val="24"/>
        </w:rPr>
      </w:pPr>
      <w:r w:rsidRPr="00592BF8">
        <w:rPr>
          <w:rFonts w:ascii="Times New Roman" w:eastAsia="Calibri" w:hAnsi="Times New Roman" w:cs="Times New Roman"/>
          <w:color w:val="000000"/>
          <w:sz w:val="24"/>
          <w:szCs w:val="24"/>
        </w:rPr>
        <w:t xml:space="preserve">  </w:t>
      </w:r>
      <w:r w:rsidRPr="00592BF8">
        <w:rPr>
          <w:rFonts w:ascii="Times New Roman" w:eastAsia="Calibri" w:hAnsi="Times New Roman" w:cs="Times New Roman"/>
          <w:b/>
          <w:sz w:val="24"/>
          <w:szCs w:val="24"/>
        </w:rPr>
        <w:t>Ni Nyoman Muliadiari</w:t>
      </w:r>
      <w:r w:rsidRPr="00592BF8">
        <w:rPr>
          <w:rFonts w:ascii="Times New Roman" w:eastAsia="Calibri" w:hAnsi="Times New Roman" w:cs="Times New Roman"/>
          <w:b/>
          <w:sz w:val="24"/>
          <w:szCs w:val="24"/>
          <w:vertAlign w:val="superscript"/>
        </w:rPr>
        <w:t xml:space="preserve"> 1</w:t>
      </w:r>
      <w:r w:rsidRPr="00592BF8">
        <w:rPr>
          <w:rFonts w:ascii="Times New Roman" w:eastAsia="Calibri" w:hAnsi="Times New Roman" w:cs="Times New Roman"/>
          <w:b/>
          <w:sz w:val="24"/>
          <w:szCs w:val="24"/>
        </w:rPr>
        <w:t xml:space="preserve"> Ni Komang Ayu Resiyanthi</w:t>
      </w:r>
      <w:r w:rsidRPr="00592BF8">
        <w:rPr>
          <w:rFonts w:ascii="Times New Roman" w:eastAsia="Calibri" w:hAnsi="Times New Roman" w:cs="Times New Roman"/>
          <w:b/>
          <w:sz w:val="24"/>
          <w:szCs w:val="24"/>
          <w:vertAlign w:val="superscript"/>
        </w:rPr>
        <w:t xml:space="preserve"> 2</w:t>
      </w:r>
      <w:r w:rsidRPr="00592BF8">
        <w:rPr>
          <w:rFonts w:ascii="Times New Roman" w:eastAsia="Calibri" w:hAnsi="Times New Roman" w:cs="Times New Roman"/>
          <w:b/>
          <w:sz w:val="24"/>
          <w:szCs w:val="24"/>
        </w:rPr>
        <w:t xml:space="preserve"> I Gusti Ayu Putu Satya Laksmi</w:t>
      </w:r>
      <w:r w:rsidRPr="00592BF8">
        <w:rPr>
          <w:rFonts w:ascii="Times New Roman" w:eastAsia="Calibri" w:hAnsi="Times New Roman" w:cs="Times New Roman"/>
          <w:b/>
          <w:sz w:val="24"/>
          <w:szCs w:val="24"/>
          <w:vertAlign w:val="superscript"/>
        </w:rPr>
        <w:t xml:space="preserve"> 3</w:t>
      </w:r>
    </w:p>
    <w:p w14:paraId="1E7F85D9" w14:textId="77777777" w:rsidR="00592BF8" w:rsidRPr="00592BF8" w:rsidRDefault="00592BF8" w:rsidP="00592BF8">
      <w:pPr>
        <w:tabs>
          <w:tab w:val="left" w:pos="7740"/>
        </w:tabs>
        <w:spacing w:after="0" w:line="240" w:lineRule="auto"/>
        <w:ind w:right="193" w:firstLine="180"/>
        <w:jc w:val="center"/>
        <w:rPr>
          <w:rFonts w:ascii="Times New Roman" w:eastAsia="Calibri" w:hAnsi="Times New Roman" w:cs="Times New Roman"/>
          <w:sz w:val="24"/>
          <w:szCs w:val="24"/>
        </w:rPr>
      </w:pPr>
      <w:r w:rsidRPr="00592BF8">
        <w:rPr>
          <w:rFonts w:ascii="Times New Roman" w:eastAsia="Calibri" w:hAnsi="Times New Roman" w:cs="Times New Roman"/>
          <w:sz w:val="24"/>
          <w:szCs w:val="24"/>
        </w:rPr>
        <w:t>Program Studi Keperawatan Program Sarjana STIKES Wira Medika Bali</w:t>
      </w:r>
    </w:p>
    <w:p w14:paraId="1D3E95D3" w14:textId="77777777" w:rsidR="00592BF8" w:rsidRPr="00592BF8" w:rsidRDefault="00592BF8" w:rsidP="00592BF8">
      <w:pPr>
        <w:tabs>
          <w:tab w:val="left" w:pos="7740"/>
        </w:tabs>
        <w:spacing w:after="0" w:line="240" w:lineRule="auto"/>
        <w:ind w:right="193" w:firstLine="180"/>
        <w:jc w:val="center"/>
        <w:rPr>
          <w:rFonts w:ascii="Times New Roman" w:eastAsia="Calibri" w:hAnsi="Times New Roman" w:cs="Times New Roman"/>
          <w:sz w:val="24"/>
          <w:szCs w:val="24"/>
        </w:rPr>
      </w:pPr>
      <w:hyperlink r:id="rId5" w:history="1">
        <w:r w:rsidRPr="00592BF8">
          <w:rPr>
            <w:rFonts w:ascii="Times New Roman" w:eastAsia="Calibri" w:hAnsi="Times New Roman" w:cs="Times New Roman"/>
            <w:color w:val="467886"/>
            <w:sz w:val="24"/>
            <w:szCs w:val="24"/>
            <w:u w:val="single"/>
          </w:rPr>
          <w:t>adiariayik @gmail.com</w:t>
        </w:r>
      </w:hyperlink>
      <w:r w:rsidRPr="00592BF8">
        <w:rPr>
          <w:rFonts w:ascii="Times New Roman" w:eastAsia="Calibri" w:hAnsi="Times New Roman" w:cs="Times New Roman"/>
          <w:sz w:val="24"/>
          <w:szCs w:val="24"/>
        </w:rPr>
        <w:t xml:space="preserve"> </w:t>
      </w:r>
    </w:p>
    <w:p w14:paraId="050677C7" w14:textId="77777777" w:rsidR="00592BF8" w:rsidRPr="00592BF8" w:rsidRDefault="00592BF8" w:rsidP="00592BF8">
      <w:pPr>
        <w:tabs>
          <w:tab w:val="left" w:pos="7740"/>
        </w:tabs>
        <w:spacing w:after="0" w:line="240" w:lineRule="auto"/>
        <w:ind w:right="193" w:firstLine="180"/>
        <w:jc w:val="center"/>
        <w:rPr>
          <w:rFonts w:ascii="Times New Roman" w:eastAsia="Calibri" w:hAnsi="Times New Roman" w:cs="Times New Roman"/>
          <w:sz w:val="24"/>
          <w:szCs w:val="24"/>
        </w:rPr>
      </w:pPr>
    </w:p>
    <w:p w14:paraId="642DC2A4" w14:textId="77777777" w:rsidR="00592BF8" w:rsidRPr="00592BF8" w:rsidRDefault="00592BF8" w:rsidP="00592BF8">
      <w:pPr>
        <w:tabs>
          <w:tab w:val="left" w:pos="7740"/>
        </w:tabs>
        <w:spacing w:after="0" w:line="240" w:lineRule="auto"/>
        <w:ind w:right="193" w:firstLine="180"/>
        <w:jc w:val="center"/>
        <w:rPr>
          <w:rFonts w:ascii="Times New Roman" w:eastAsia="Calibri" w:hAnsi="Times New Roman" w:cs="Times New Roman"/>
          <w:sz w:val="24"/>
          <w:szCs w:val="24"/>
        </w:rPr>
      </w:pPr>
      <w:r w:rsidRPr="00592BF8">
        <w:rPr>
          <w:rFonts w:ascii="Times New Roman" w:eastAsia="Calibri" w:hAnsi="Times New Roman" w:cs="Times New Roman"/>
          <w:sz w:val="24"/>
          <w:szCs w:val="24"/>
        </w:rPr>
        <w:t xml:space="preserve"> </w:t>
      </w:r>
    </w:p>
    <w:p w14:paraId="4A90F401" w14:textId="77777777" w:rsidR="00592BF8" w:rsidRPr="00592BF8" w:rsidRDefault="00592BF8" w:rsidP="00592BF8">
      <w:pPr>
        <w:jc w:val="both"/>
        <w:rPr>
          <w:rFonts w:ascii="DengXian" w:eastAsia="DengXian" w:hAnsi="DengXian" w:cs="Times New Roman"/>
        </w:rPr>
      </w:pPr>
      <w:r w:rsidRPr="00592BF8">
        <w:rPr>
          <w:rFonts w:ascii="Times New Roman" w:eastAsia="Calibri" w:hAnsi="Times New Roman" w:cs="Times New Roman"/>
          <w:sz w:val="24"/>
          <w:szCs w:val="24"/>
        </w:rPr>
        <w:t>Anak yang terdiagnosa kanker harus menjalani proses pengobatan yang panjang. Dalam proses ini seringkali anak mengalami efek samping seperti mudah mengalami infeksi, mudah mengalami perdarahan, lemah atau kelelahan, lesu, rambut rontok, mukositis, mual, muntah, diare, konstipasi, nafsu makan menurun sehingga sangat berpengaruh besar terhadap pertumbuhan dan perkembangan anak yang nantinya mempengaruhi kualitas hidup anak.</w:t>
      </w:r>
      <w:r w:rsidRPr="00592BF8">
        <w:rPr>
          <w:rFonts w:ascii="Times New Roman" w:eastAsia="DengXian" w:hAnsi="Times New Roman" w:cs="Times New Roman"/>
          <w:sz w:val="24"/>
        </w:rPr>
        <w:t xml:space="preserve"> Tujuan dari penelitian ini adalah untuk mengetahui hubungan </w:t>
      </w:r>
      <w:r w:rsidRPr="00592BF8">
        <w:rPr>
          <w:rFonts w:ascii="Times New Roman" w:eastAsia="DengXian" w:hAnsi="Times New Roman" w:cs="Times New Roman"/>
          <w:iCs/>
          <w:sz w:val="24"/>
        </w:rPr>
        <w:t>efek samping kemoterapi</w:t>
      </w:r>
      <w:r w:rsidRPr="00592BF8">
        <w:rPr>
          <w:rFonts w:ascii="Times New Roman" w:eastAsia="DengXian" w:hAnsi="Times New Roman" w:cs="Times New Roman"/>
          <w:sz w:val="24"/>
        </w:rPr>
        <w:t xml:space="preserve"> dengan kualitas hidup pada anak kanker post kemoterapi. Penelitian ini menggunakan desain korelasional dengan pendekatan </w:t>
      </w:r>
      <w:r w:rsidRPr="00592BF8">
        <w:rPr>
          <w:rFonts w:ascii="Times New Roman" w:eastAsia="DengXian" w:hAnsi="Times New Roman" w:cs="Times New Roman"/>
          <w:i/>
          <w:sz w:val="24"/>
        </w:rPr>
        <w:t>cross sectional.</w:t>
      </w:r>
      <w:r w:rsidRPr="00592BF8">
        <w:rPr>
          <w:rFonts w:ascii="Times New Roman" w:eastAsia="DengXian" w:hAnsi="Times New Roman" w:cs="Times New Roman"/>
          <w:sz w:val="24"/>
        </w:rPr>
        <w:t xml:space="preserve"> Penelitian dilakukan di Yayasan Peduli Anak Kanker (YPAK) Bali</w:t>
      </w:r>
      <w:r w:rsidRPr="00592BF8">
        <w:rPr>
          <w:rFonts w:ascii="Times New Roman" w:eastAsia="DengXian" w:hAnsi="Times New Roman" w:cs="Times New Roman"/>
          <w:sz w:val="24"/>
          <w:lang w:val="sv-SE"/>
        </w:rPr>
        <w:t xml:space="preserve">, </w:t>
      </w:r>
      <w:r w:rsidRPr="00592BF8">
        <w:rPr>
          <w:rFonts w:ascii="Times New Roman" w:eastAsia="DengXian" w:hAnsi="Times New Roman" w:cs="Times New Roman"/>
          <w:sz w:val="24"/>
        </w:rPr>
        <w:t xml:space="preserve">dengan jumlah sampel 63 responden dengan teknik </w:t>
      </w:r>
      <w:r w:rsidRPr="00592BF8">
        <w:rPr>
          <w:rFonts w:ascii="Times New Roman" w:eastAsia="DengXian" w:hAnsi="Times New Roman" w:cs="Times New Roman"/>
          <w:i/>
          <w:sz w:val="24"/>
        </w:rPr>
        <w:t xml:space="preserve">purposive </w:t>
      </w:r>
      <w:r w:rsidRPr="00592BF8">
        <w:rPr>
          <w:rFonts w:ascii="Times New Roman" w:eastAsia="DengXian" w:hAnsi="Times New Roman" w:cs="Times New Roman"/>
          <w:i/>
          <w:sz w:val="24"/>
          <w:lang w:val="de-DE"/>
        </w:rPr>
        <w:t>sampling</w:t>
      </w:r>
      <w:r w:rsidRPr="00592BF8">
        <w:rPr>
          <w:rFonts w:ascii="Times New Roman" w:eastAsia="DengXian" w:hAnsi="Times New Roman" w:cs="Times New Roman"/>
          <w:i/>
          <w:sz w:val="24"/>
        </w:rPr>
        <w:t xml:space="preserve">. </w:t>
      </w:r>
      <w:r w:rsidRPr="00592BF8">
        <w:rPr>
          <w:rFonts w:ascii="Times New Roman" w:eastAsia="DengXian" w:hAnsi="Times New Roman" w:cs="Times New Roman"/>
          <w:sz w:val="24"/>
        </w:rPr>
        <w:t xml:space="preserve">Berdasarkan uji </w:t>
      </w:r>
      <w:r w:rsidRPr="00592BF8">
        <w:rPr>
          <w:rFonts w:ascii="Times New Roman" w:eastAsia="DengXian" w:hAnsi="Times New Roman" w:cs="Times New Roman"/>
          <w:i/>
          <w:sz w:val="24"/>
        </w:rPr>
        <w:t>Rank Spearman</w:t>
      </w:r>
      <w:r w:rsidRPr="00592BF8">
        <w:rPr>
          <w:rFonts w:ascii="Times New Roman" w:eastAsia="DengXian" w:hAnsi="Times New Roman" w:cs="Times New Roman"/>
          <w:sz w:val="24"/>
        </w:rPr>
        <w:t xml:space="preserve"> diperoleh nilai</w:t>
      </w:r>
      <w:r w:rsidRPr="00592BF8">
        <w:rPr>
          <w:rFonts w:ascii="Times New Roman" w:eastAsia="DengXian" w:hAnsi="Times New Roman" w:cs="Times New Roman"/>
          <w:i/>
          <w:sz w:val="24"/>
        </w:rPr>
        <w:t xml:space="preserve"> p value </w:t>
      </w:r>
      <w:r w:rsidRPr="00592BF8">
        <w:rPr>
          <w:rFonts w:ascii="Times New Roman" w:eastAsia="DengXian" w:hAnsi="Times New Roman" w:cs="Times New Roman"/>
          <w:sz w:val="24"/>
        </w:rPr>
        <w:t>0,000 (</w:t>
      </w:r>
      <w:r w:rsidRPr="00592BF8">
        <w:rPr>
          <w:rFonts w:ascii="Times New Roman" w:eastAsia="DengXian" w:hAnsi="Times New Roman" w:cs="Times New Roman"/>
          <w:i/>
          <w:sz w:val="24"/>
        </w:rPr>
        <w:t xml:space="preserve">p </w:t>
      </w:r>
      <w:r w:rsidRPr="00592BF8">
        <w:rPr>
          <w:rFonts w:ascii="Times New Roman" w:eastAsia="DengXian" w:hAnsi="Times New Roman" w:cs="Times New Roman"/>
          <w:sz w:val="24"/>
        </w:rPr>
        <w:t xml:space="preserve">&lt;ɑ ) dimana hasil penelitian ini menunjukkan bahwa ada hubungan antara </w:t>
      </w:r>
      <w:r w:rsidRPr="00592BF8">
        <w:rPr>
          <w:rFonts w:ascii="Times New Roman" w:eastAsia="DengXian" w:hAnsi="Times New Roman" w:cs="Times New Roman"/>
          <w:iCs/>
          <w:sz w:val="24"/>
        </w:rPr>
        <w:t>efek samping kemoterapi</w:t>
      </w:r>
      <w:r w:rsidRPr="00592BF8">
        <w:rPr>
          <w:rFonts w:ascii="Times New Roman" w:eastAsia="DengXian" w:hAnsi="Times New Roman" w:cs="Times New Roman"/>
          <w:sz w:val="24"/>
        </w:rPr>
        <w:t xml:space="preserve"> dengan kualitas hidup anak dengan kanker dengan nilai </w:t>
      </w:r>
      <w:r w:rsidRPr="00592BF8">
        <w:rPr>
          <w:rFonts w:ascii="Times New Roman" w:eastAsia="DengXian" w:hAnsi="Times New Roman" w:cs="Times New Roman"/>
          <w:i/>
          <w:sz w:val="24"/>
        </w:rPr>
        <w:t xml:space="preserve">r </w:t>
      </w:r>
      <w:r w:rsidRPr="00592BF8">
        <w:rPr>
          <w:rFonts w:ascii="Times New Roman" w:eastAsia="DengXian" w:hAnsi="Times New Roman" w:cs="Times New Roman"/>
          <w:sz w:val="24"/>
        </w:rPr>
        <w:t xml:space="preserve">hitung sebesar 0,747 yang menunjukkan kekuatan hubungan yang kuat dan arah korelasi antara kedua variabel adalah positif. </w:t>
      </w:r>
      <w:r w:rsidRPr="00592BF8">
        <w:rPr>
          <w:rFonts w:ascii="Times New Roman" w:eastAsia="Times New Roman" w:hAnsi="Times New Roman" w:cs="Times New Roman"/>
          <w:sz w:val="24"/>
          <w:szCs w:val="24"/>
          <w:lang w:val="en-ID"/>
        </w:rPr>
        <w:t>Hal ini menegaskan pentingnya pendekatan holistik dalam perawatan anak kanker, yang tidak hanya fokus pada pengobatan medis tetapi juga memperhatikan dampak psikologis dan sosial pasca terapi. Intervensi lanjutan yang melibatkan dukungan psikologis dan pemantauan efek samping jangka panjang sangat dibutuhkan untuk meningkatkan kualitas hidup anak-anak setelah kemoterapi dan</w:t>
      </w:r>
      <w:r w:rsidRPr="00592BF8">
        <w:rPr>
          <w:rFonts w:ascii="DengXian" w:eastAsia="DengXian" w:hAnsi="DengXian" w:cs="Times New Roman"/>
        </w:rPr>
        <w:t xml:space="preserve"> </w:t>
      </w:r>
      <w:r w:rsidRPr="00592BF8">
        <w:rPr>
          <w:rFonts w:ascii="Times New Roman" w:eastAsia="Times New Roman" w:hAnsi="Times New Roman" w:cs="Times New Roman"/>
          <w:sz w:val="24"/>
          <w:szCs w:val="24"/>
        </w:rPr>
        <w:t>dapat menjadi dasar bagi pengembangan program intervensi yang lebih komprehensif di Yayasan Peduli Anak Kanker Bali, dengan tujuan untuk meminimalkan dampak negatif dari efek samping kemoterapi dan sekaligus meningkatkan kualitas hidup anak-anak yang telah berjuang melawan kanker.</w:t>
      </w:r>
    </w:p>
    <w:p w14:paraId="35EDAFD1" w14:textId="77777777" w:rsidR="00592BF8" w:rsidRPr="00592BF8" w:rsidRDefault="00592BF8" w:rsidP="00592BF8">
      <w:pPr>
        <w:tabs>
          <w:tab w:val="left" w:pos="709"/>
        </w:tabs>
        <w:spacing w:after="0" w:line="240" w:lineRule="auto"/>
        <w:jc w:val="both"/>
        <w:rPr>
          <w:rFonts w:ascii="Times New Roman" w:eastAsia="Calibri" w:hAnsi="Times New Roman" w:cs="Times New Roman"/>
          <w:b/>
          <w:sz w:val="24"/>
          <w:szCs w:val="24"/>
        </w:rPr>
      </w:pPr>
    </w:p>
    <w:p w14:paraId="7A7EBC84" w14:textId="77777777" w:rsidR="00592BF8" w:rsidRPr="00592BF8" w:rsidRDefault="00592BF8" w:rsidP="00592BF8">
      <w:pPr>
        <w:tabs>
          <w:tab w:val="left" w:pos="709"/>
        </w:tabs>
        <w:spacing w:after="0" w:line="240" w:lineRule="auto"/>
        <w:jc w:val="both"/>
        <w:rPr>
          <w:rFonts w:ascii="Times New Roman" w:eastAsia="Calibri" w:hAnsi="Times New Roman" w:cs="Times New Roman"/>
          <w:iCs/>
          <w:sz w:val="24"/>
          <w:szCs w:val="24"/>
        </w:rPr>
      </w:pPr>
      <w:r w:rsidRPr="00592BF8">
        <w:rPr>
          <w:rFonts w:ascii="Times New Roman" w:eastAsia="Calibri" w:hAnsi="Times New Roman" w:cs="Times New Roman"/>
          <w:b/>
          <w:sz w:val="24"/>
          <w:szCs w:val="24"/>
        </w:rPr>
        <w:t>Kata kunci</w:t>
      </w:r>
      <w:r w:rsidRPr="00592BF8">
        <w:rPr>
          <w:rFonts w:ascii="Times New Roman" w:eastAsia="Calibri" w:hAnsi="Times New Roman" w:cs="Times New Roman"/>
          <w:sz w:val="24"/>
          <w:szCs w:val="24"/>
        </w:rPr>
        <w:t xml:space="preserve"> : anak, </w:t>
      </w:r>
      <w:r w:rsidRPr="00592BF8">
        <w:rPr>
          <w:rFonts w:ascii="Times New Roman" w:eastAsia="DengXian" w:hAnsi="Times New Roman" w:cs="Times New Roman"/>
          <w:iCs/>
          <w:sz w:val="24"/>
        </w:rPr>
        <w:t xml:space="preserve">efek samping kemoterapi, </w:t>
      </w:r>
      <w:r w:rsidRPr="00592BF8">
        <w:rPr>
          <w:rFonts w:ascii="Times New Roman" w:eastAsia="Calibri" w:hAnsi="Times New Roman" w:cs="Times New Roman"/>
          <w:sz w:val="24"/>
          <w:szCs w:val="24"/>
        </w:rPr>
        <w:t>kanker</w:t>
      </w:r>
      <w:r w:rsidRPr="00592BF8">
        <w:rPr>
          <w:rFonts w:ascii="Times New Roman" w:eastAsia="DengXian" w:hAnsi="Times New Roman" w:cs="Times New Roman"/>
          <w:iCs/>
          <w:sz w:val="24"/>
        </w:rPr>
        <w:t>, kualitas hidup</w:t>
      </w:r>
    </w:p>
    <w:p w14:paraId="6B12FAC1" w14:textId="77777777" w:rsidR="00592BF8" w:rsidRPr="00592BF8" w:rsidRDefault="00592BF8" w:rsidP="00592BF8">
      <w:pPr>
        <w:tabs>
          <w:tab w:val="left" w:pos="2127"/>
        </w:tabs>
        <w:spacing w:after="0" w:line="360" w:lineRule="auto"/>
        <w:ind w:left="2127" w:hanging="2127"/>
        <w:jc w:val="both"/>
        <w:rPr>
          <w:rFonts w:ascii="Times New Roman" w:eastAsia="DengXian" w:hAnsi="Times New Roman" w:cs="Times New Roman"/>
          <w:sz w:val="24"/>
          <w:szCs w:val="24"/>
        </w:rPr>
      </w:pPr>
    </w:p>
    <w:p w14:paraId="522AA00B" w14:textId="77777777" w:rsidR="00592BF8" w:rsidRPr="00592BF8" w:rsidRDefault="00592BF8" w:rsidP="00592BF8">
      <w:pPr>
        <w:spacing w:after="0" w:line="240" w:lineRule="auto"/>
        <w:jc w:val="center"/>
        <w:rPr>
          <w:rFonts w:ascii="Times New Roman" w:eastAsia="DengXian" w:hAnsi="Times New Roman" w:cs="Times New Roman"/>
          <w:b/>
          <w:i/>
          <w:sz w:val="24"/>
        </w:rPr>
      </w:pPr>
    </w:p>
    <w:sectPr w:rsidR="00592BF8" w:rsidRPr="00592BF8" w:rsidSect="00592BF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F8"/>
    <w:rsid w:val="0007407B"/>
    <w:rsid w:val="001B0CCF"/>
    <w:rsid w:val="00332A12"/>
    <w:rsid w:val="00592BF8"/>
    <w:rsid w:val="009A342D"/>
    <w:rsid w:val="00E11BE0"/>
    <w:rsid w:val="00E151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B9CB"/>
  <w15:chartTrackingRefBased/>
  <w15:docId w15:val="{46B6EEC0-D235-423A-A3F6-EF9B6460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BF8"/>
    <w:pPr>
      <w:spacing w:line="256" w:lineRule="auto"/>
    </w:pPr>
    <w:rPr>
      <w:noProof/>
      <w:kern w:val="0"/>
      <w:sz w:val="22"/>
      <w:szCs w:val="22"/>
      <w:lang w:val="en-US"/>
      <w14:ligatures w14:val="none"/>
    </w:rPr>
  </w:style>
  <w:style w:type="paragraph" w:styleId="Heading1">
    <w:name w:val="heading 1"/>
    <w:basedOn w:val="Normal"/>
    <w:next w:val="Normal"/>
    <w:link w:val="Heading1Char"/>
    <w:uiPriority w:val="9"/>
    <w:qFormat/>
    <w:rsid w:val="00592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592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592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2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92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F8"/>
    <w:rPr>
      <w:rFonts w:asciiTheme="majorHAnsi" w:eastAsiaTheme="majorEastAsia" w:hAnsiTheme="majorHAnsi" w:cstheme="majorBidi"/>
      <w:noProof/>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592BF8"/>
    <w:rPr>
      <w:rFonts w:asciiTheme="majorHAnsi" w:eastAsiaTheme="majorEastAsia" w:hAnsiTheme="majorHAnsi" w:cstheme="majorBidi"/>
      <w:noProof/>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92BF8"/>
    <w:rPr>
      <w:rFonts w:eastAsiaTheme="majorEastAsia" w:cstheme="majorBidi"/>
      <w:noProof/>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92BF8"/>
    <w:rPr>
      <w:rFonts w:eastAsiaTheme="majorEastAsia" w:cstheme="majorBidi"/>
      <w:i/>
      <w:iCs/>
      <w:noProof/>
      <w:color w:val="0F4761" w:themeColor="accent1" w:themeShade="BF"/>
      <w:lang w:val="en-US"/>
    </w:rPr>
  </w:style>
  <w:style w:type="character" w:customStyle="1" w:styleId="Heading5Char">
    <w:name w:val="Heading 5 Char"/>
    <w:basedOn w:val="DefaultParagraphFont"/>
    <w:link w:val="Heading5"/>
    <w:uiPriority w:val="9"/>
    <w:semiHidden/>
    <w:rsid w:val="00592BF8"/>
    <w:rPr>
      <w:rFonts w:eastAsiaTheme="majorEastAsia" w:cstheme="majorBidi"/>
      <w:noProof/>
      <w:color w:val="0F4761" w:themeColor="accent1" w:themeShade="BF"/>
      <w:lang w:val="en-US"/>
    </w:rPr>
  </w:style>
  <w:style w:type="character" w:customStyle="1" w:styleId="Heading6Char">
    <w:name w:val="Heading 6 Char"/>
    <w:basedOn w:val="DefaultParagraphFont"/>
    <w:link w:val="Heading6"/>
    <w:uiPriority w:val="9"/>
    <w:semiHidden/>
    <w:rsid w:val="00592BF8"/>
    <w:rPr>
      <w:rFonts w:eastAsiaTheme="majorEastAsia" w:cstheme="majorBidi"/>
      <w:i/>
      <w:iCs/>
      <w:noProof/>
      <w:color w:val="595959" w:themeColor="text1" w:themeTint="A6"/>
      <w:lang w:val="en-US"/>
    </w:rPr>
  </w:style>
  <w:style w:type="character" w:customStyle="1" w:styleId="Heading7Char">
    <w:name w:val="Heading 7 Char"/>
    <w:basedOn w:val="DefaultParagraphFont"/>
    <w:link w:val="Heading7"/>
    <w:uiPriority w:val="9"/>
    <w:semiHidden/>
    <w:rsid w:val="00592BF8"/>
    <w:rPr>
      <w:rFonts w:eastAsiaTheme="majorEastAsia" w:cstheme="majorBidi"/>
      <w:noProof/>
      <w:color w:val="595959" w:themeColor="text1" w:themeTint="A6"/>
      <w:lang w:val="en-US"/>
    </w:rPr>
  </w:style>
  <w:style w:type="character" w:customStyle="1" w:styleId="Heading8Char">
    <w:name w:val="Heading 8 Char"/>
    <w:basedOn w:val="DefaultParagraphFont"/>
    <w:link w:val="Heading8"/>
    <w:uiPriority w:val="9"/>
    <w:semiHidden/>
    <w:rsid w:val="00592BF8"/>
    <w:rPr>
      <w:rFonts w:eastAsiaTheme="majorEastAsia" w:cstheme="majorBidi"/>
      <w:i/>
      <w:iCs/>
      <w:noProof/>
      <w:color w:val="272727" w:themeColor="text1" w:themeTint="D8"/>
      <w:lang w:val="en-US"/>
    </w:rPr>
  </w:style>
  <w:style w:type="character" w:customStyle="1" w:styleId="Heading9Char">
    <w:name w:val="Heading 9 Char"/>
    <w:basedOn w:val="DefaultParagraphFont"/>
    <w:link w:val="Heading9"/>
    <w:uiPriority w:val="9"/>
    <w:semiHidden/>
    <w:rsid w:val="00592BF8"/>
    <w:rPr>
      <w:rFonts w:eastAsiaTheme="majorEastAsia" w:cstheme="majorBidi"/>
      <w:noProof/>
      <w:color w:val="272727" w:themeColor="text1" w:themeTint="D8"/>
      <w:lang w:val="en-US"/>
    </w:rPr>
  </w:style>
  <w:style w:type="paragraph" w:styleId="Title">
    <w:name w:val="Title"/>
    <w:basedOn w:val="Normal"/>
    <w:next w:val="Normal"/>
    <w:link w:val="TitleChar"/>
    <w:uiPriority w:val="10"/>
    <w:qFormat/>
    <w:rsid w:val="00592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BF8"/>
    <w:rPr>
      <w:rFonts w:asciiTheme="majorHAnsi" w:eastAsiaTheme="majorEastAsia" w:hAnsiTheme="majorHAnsi" w:cstheme="majorBidi"/>
      <w:noProof/>
      <w:spacing w:val="-10"/>
      <w:kern w:val="28"/>
      <w:sz w:val="56"/>
      <w:szCs w:val="56"/>
      <w:lang w:val="en-US"/>
    </w:rPr>
  </w:style>
  <w:style w:type="paragraph" w:styleId="Subtitle">
    <w:name w:val="Subtitle"/>
    <w:basedOn w:val="Normal"/>
    <w:next w:val="Normal"/>
    <w:link w:val="SubtitleChar"/>
    <w:uiPriority w:val="11"/>
    <w:qFormat/>
    <w:rsid w:val="00592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BF8"/>
    <w:rPr>
      <w:rFonts w:eastAsiaTheme="majorEastAsia" w:cstheme="majorBidi"/>
      <w:noProof/>
      <w:color w:val="595959" w:themeColor="text1" w:themeTint="A6"/>
      <w:spacing w:val="15"/>
      <w:sz w:val="28"/>
      <w:szCs w:val="28"/>
      <w:lang w:val="en-US"/>
    </w:rPr>
  </w:style>
  <w:style w:type="paragraph" w:styleId="Quote">
    <w:name w:val="Quote"/>
    <w:basedOn w:val="Normal"/>
    <w:next w:val="Normal"/>
    <w:link w:val="QuoteChar"/>
    <w:uiPriority w:val="29"/>
    <w:qFormat/>
    <w:rsid w:val="00592BF8"/>
    <w:pPr>
      <w:spacing w:before="160"/>
      <w:jc w:val="center"/>
    </w:pPr>
    <w:rPr>
      <w:i/>
      <w:iCs/>
      <w:color w:val="404040" w:themeColor="text1" w:themeTint="BF"/>
    </w:rPr>
  </w:style>
  <w:style w:type="character" w:customStyle="1" w:styleId="QuoteChar">
    <w:name w:val="Quote Char"/>
    <w:basedOn w:val="DefaultParagraphFont"/>
    <w:link w:val="Quote"/>
    <w:uiPriority w:val="29"/>
    <w:rsid w:val="00592BF8"/>
    <w:rPr>
      <w:i/>
      <w:iCs/>
      <w:noProof/>
      <w:color w:val="404040" w:themeColor="text1" w:themeTint="BF"/>
      <w:lang w:val="en-US"/>
    </w:rPr>
  </w:style>
  <w:style w:type="paragraph" w:styleId="ListParagraph">
    <w:name w:val="List Paragraph"/>
    <w:basedOn w:val="Normal"/>
    <w:uiPriority w:val="34"/>
    <w:qFormat/>
    <w:rsid w:val="00592BF8"/>
    <w:pPr>
      <w:ind w:left="720"/>
      <w:contextualSpacing/>
    </w:pPr>
  </w:style>
  <w:style w:type="character" w:styleId="IntenseEmphasis">
    <w:name w:val="Intense Emphasis"/>
    <w:basedOn w:val="DefaultParagraphFont"/>
    <w:uiPriority w:val="21"/>
    <w:qFormat/>
    <w:rsid w:val="00592BF8"/>
    <w:rPr>
      <w:i/>
      <w:iCs/>
      <w:color w:val="0F4761" w:themeColor="accent1" w:themeShade="BF"/>
    </w:rPr>
  </w:style>
  <w:style w:type="paragraph" w:styleId="IntenseQuote">
    <w:name w:val="Intense Quote"/>
    <w:basedOn w:val="Normal"/>
    <w:next w:val="Normal"/>
    <w:link w:val="IntenseQuoteChar"/>
    <w:uiPriority w:val="30"/>
    <w:qFormat/>
    <w:rsid w:val="00592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BF8"/>
    <w:rPr>
      <w:i/>
      <w:iCs/>
      <w:noProof/>
      <w:color w:val="0F4761" w:themeColor="accent1" w:themeShade="BF"/>
      <w:lang w:val="en-US"/>
    </w:rPr>
  </w:style>
  <w:style w:type="character" w:styleId="IntenseReference">
    <w:name w:val="Intense Reference"/>
    <w:basedOn w:val="DefaultParagraphFont"/>
    <w:uiPriority w:val="32"/>
    <w:qFormat/>
    <w:rsid w:val="00592BF8"/>
    <w:rPr>
      <w:b/>
      <w:bCs/>
      <w:smallCaps/>
      <w:color w:val="0F4761" w:themeColor="accent1" w:themeShade="BF"/>
      <w:spacing w:val="5"/>
    </w:rPr>
  </w:style>
  <w:style w:type="character" w:styleId="Hyperlink">
    <w:name w:val="Hyperlink"/>
    <w:basedOn w:val="DefaultParagraphFont"/>
    <w:uiPriority w:val="99"/>
    <w:unhideWhenUsed/>
    <w:qFormat/>
    <w:rsid w:val="00592B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tri.ariastini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polda bali</dc:creator>
  <cp:keywords/>
  <dc:description/>
  <cp:lastModifiedBy>polda bali</cp:lastModifiedBy>
  <cp:revision>2</cp:revision>
  <dcterms:created xsi:type="dcterms:W3CDTF">2025-07-28T01:42:00Z</dcterms:created>
  <dcterms:modified xsi:type="dcterms:W3CDTF">2025-07-28T01:43:00Z</dcterms:modified>
</cp:coreProperties>
</file>