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881F3" w14:textId="01AE8084" w:rsidR="00675D17" w:rsidRDefault="00675D17" w:rsidP="00844CAA">
      <w:pPr>
        <w:jc w:val="center"/>
        <w:rPr>
          <w:rFonts w:ascii="Times New Roman" w:hAnsi="Times New Roman" w:cs="Times New Roman"/>
          <w:b/>
          <w:bCs/>
          <w:sz w:val="24"/>
          <w:szCs w:val="24"/>
        </w:rPr>
      </w:pPr>
      <w:bookmarkStart w:id="0" w:name="_Hlk216077257"/>
      <w:r>
        <w:rPr>
          <w:rFonts w:ascii="Times New Roman" w:hAnsi="Times New Roman" w:cs="Times New Roman"/>
          <w:b/>
          <w:bCs/>
          <w:sz w:val="24"/>
          <w:szCs w:val="24"/>
        </w:rPr>
        <w:t>DAFTAR PUSTAKA</w:t>
      </w:r>
    </w:p>
    <w:p w14:paraId="3A8848B3" w14:textId="77777777" w:rsidR="00037B96" w:rsidRDefault="00037B96" w:rsidP="00675D17">
      <w:pPr>
        <w:jc w:val="center"/>
        <w:rPr>
          <w:rFonts w:ascii="Times New Roman" w:hAnsi="Times New Roman" w:cs="Times New Roman"/>
          <w:b/>
          <w:bCs/>
          <w:sz w:val="24"/>
          <w:szCs w:val="24"/>
        </w:rPr>
      </w:pPr>
    </w:p>
    <w:p w14:paraId="7FDA3CC3" w14:textId="77777777" w:rsidR="00F74378" w:rsidRDefault="00F74378" w:rsidP="00002774">
      <w:pPr>
        <w:autoSpaceDE w:val="0"/>
        <w:autoSpaceDN w:val="0"/>
        <w:spacing w:line="240" w:lineRule="auto"/>
        <w:ind w:left="1134" w:hanging="1134"/>
        <w:jc w:val="both"/>
      </w:pPr>
      <w:bookmarkStart w:id="1" w:name="_Hlk216077283"/>
      <w:proofErr w:type="spellStart"/>
      <w:r w:rsidRPr="00F74378">
        <w:rPr>
          <w:rFonts w:ascii="Times New Roman" w:eastAsia="Times New Roman" w:hAnsi="Times New Roman" w:cs="Times New Roman"/>
          <w:sz w:val="24"/>
          <w:szCs w:val="24"/>
        </w:rPr>
        <w:t>Aate</w:t>
      </w:r>
      <w:proofErr w:type="spellEnd"/>
      <w:r w:rsidRPr="00F74378">
        <w:rPr>
          <w:rFonts w:ascii="Times New Roman" w:eastAsia="Times New Roman" w:hAnsi="Times New Roman" w:cs="Times New Roman"/>
          <w:sz w:val="24"/>
          <w:szCs w:val="24"/>
        </w:rPr>
        <w:t xml:space="preserve">, J., &amp; </w:t>
      </w:r>
      <w:proofErr w:type="spellStart"/>
      <w:r w:rsidRPr="00F74378">
        <w:rPr>
          <w:rFonts w:ascii="Times New Roman" w:eastAsia="Times New Roman" w:hAnsi="Times New Roman" w:cs="Times New Roman"/>
          <w:sz w:val="24"/>
          <w:szCs w:val="24"/>
        </w:rPr>
        <w:t>Gajbhiye</w:t>
      </w:r>
      <w:proofErr w:type="spellEnd"/>
      <w:r w:rsidRPr="00F74378">
        <w:rPr>
          <w:rFonts w:ascii="Times New Roman" w:eastAsia="Times New Roman" w:hAnsi="Times New Roman" w:cs="Times New Roman"/>
          <w:sz w:val="24"/>
          <w:szCs w:val="24"/>
        </w:rPr>
        <w:t xml:space="preserve">, S. (2023). </w:t>
      </w:r>
      <w:proofErr w:type="spellStart"/>
      <w:r w:rsidRPr="00F74378">
        <w:rPr>
          <w:rFonts w:ascii="Times New Roman" w:eastAsia="Times New Roman" w:hAnsi="Times New Roman" w:cs="Times New Roman"/>
          <w:sz w:val="24"/>
          <w:szCs w:val="24"/>
        </w:rPr>
        <w:t>Tropical</w:t>
      </w:r>
      <w:proofErr w:type="spellEnd"/>
      <w:r w:rsidRPr="00F74378">
        <w:rPr>
          <w:rFonts w:ascii="Times New Roman" w:eastAsia="Times New Roman" w:hAnsi="Times New Roman" w:cs="Times New Roman"/>
          <w:sz w:val="24"/>
          <w:szCs w:val="24"/>
        </w:rPr>
        <w:t xml:space="preserve"> </w:t>
      </w:r>
      <w:proofErr w:type="spellStart"/>
      <w:r w:rsidRPr="00F74378">
        <w:rPr>
          <w:rFonts w:ascii="Times New Roman" w:eastAsia="Times New Roman" w:hAnsi="Times New Roman" w:cs="Times New Roman"/>
          <w:sz w:val="24"/>
          <w:szCs w:val="24"/>
        </w:rPr>
        <w:t>Journal</w:t>
      </w:r>
      <w:proofErr w:type="spellEnd"/>
      <w:r w:rsidRPr="00F74378">
        <w:rPr>
          <w:rFonts w:ascii="Times New Roman" w:eastAsia="Times New Roman" w:hAnsi="Times New Roman" w:cs="Times New Roman"/>
          <w:sz w:val="24"/>
          <w:szCs w:val="24"/>
        </w:rPr>
        <w:t xml:space="preserve"> </w:t>
      </w:r>
      <w:proofErr w:type="spellStart"/>
      <w:r w:rsidRPr="00F74378">
        <w:rPr>
          <w:rFonts w:ascii="Times New Roman" w:eastAsia="Times New Roman" w:hAnsi="Times New Roman" w:cs="Times New Roman"/>
          <w:sz w:val="24"/>
          <w:szCs w:val="24"/>
        </w:rPr>
        <w:t>of</w:t>
      </w:r>
      <w:proofErr w:type="spellEnd"/>
      <w:r w:rsidRPr="00F74378">
        <w:rPr>
          <w:rFonts w:ascii="Times New Roman" w:eastAsia="Times New Roman" w:hAnsi="Times New Roman" w:cs="Times New Roman"/>
          <w:sz w:val="24"/>
          <w:szCs w:val="24"/>
        </w:rPr>
        <w:t xml:space="preserve"> Pharmaceutical </w:t>
      </w:r>
      <w:proofErr w:type="spellStart"/>
      <w:r w:rsidRPr="00F74378">
        <w:rPr>
          <w:rFonts w:ascii="Times New Roman" w:eastAsia="Times New Roman" w:hAnsi="Times New Roman" w:cs="Times New Roman"/>
          <w:sz w:val="24"/>
          <w:szCs w:val="24"/>
        </w:rPr>
        <w:t>and</w:t>
      </w:r>
      <w:proofErr w:type="spellEnd"/>
      <w:r w:rsidRPr="00F74378">
        <w:rPr>
          <w:rFonts w:ascii="Times New Roman" w:eastAsia="Times New Roman" w:hAnsi="Times New Roman" w:cs="Times New Roman"/>
          <w:sz w:val="24"/>
          <w:szCs w:val="24"/>
        </w:rPr>
        <w:t xml:space="preserve"> Life </w:t>
      </w:r>
      <w:proofErr w:type="spellStart"/>
      <w:r w:rsidRPr="00F74378">
        <w:rPr>
          <w:rFonts w:ascii="Times New Roman" w:eastAsia="Times New Roman" w:hAnsi="Times New Roman" w:cs="Times New Roman"/>
          <w:sz w:val="24"/>
          <w:szCs w:val="24"/>
        </w:rPr>
        <w:t>Sciences</w:t>
      </w:r>
      <w:proofErr w:type="spellEnd"/>
      <w:r w:rsidRPr="00F74378">
        <w:rPr>
          <w:rFonts w:ascii="Times New Roman" w:eastAsia="Times New Roman" w:hAnsi="Times New Roman" w:cs="Times New Roman"/>
          <w:sz w:val="24"/>
          <w:szCs w:val="24"/>
        </w:rPr>
        <w:t xml:space="preserve"> (An International </w:t>
      </w:r>
      <w:proofErr w:type="spellStart"/>
      <w:r w:rsidRPr="00F74378">
        <w:rPr>
          <w:rFonts w:ascii="Times New Roman" w:eastAsia="Times New Roman" w:hAnsi="Times New Roman" w:cs="Times New Roman"/>
          <w:sz w:val="24"/>
          <w:szCs w:val="24"/>
        </w:rPr>
        <w:t>Peer</w:t>
      </w:r>
      <w:proofErr w:type="spellEnd"/>
      <w:r w:rsidRPr="00F74378">
        <w:rPr>
          <w:rFonts w:ascii="Times New Roman" w:eastAsia="Times New Roman" w:hAnsi="Times New Roman" w:cs="Times New Roman"/>
          <w:sz w:val="24"/>
          <w:szCs w:val="24"/>
        </w:rPr>
        <w:t xml:space="preserve"> </w:t>
      </w:r>
      <w:proofErr w:type="spellStart"/>
      <w:r w:rsidRPr="00F74378">
        <w:rPr>
          <w:rFonts w:ascii="Times New Roman" w:eastAsia="Times New Roman" w:hAnsi="Times New Roman" w:cs="Times New Roman"/>
          <w:sz w:val="24"/>
          <w:szCs w:val="24"/>
        </w:rPr>
        <w:t>Reviewed</w:t>
      </w:r>
      <w:proofErr w:type="spellEnd"/>
      <w:r w:rsidRPr="00F74378">
        <w:rPr>
          <w:rFonts w:ascii="Times New Roman" w:eastAsia="Times New Roman" w:hAnsi="Times New Roman" w:cs="Times New Roman"/>
          <w:sz w:val="24"/>
          <w:szCs w:val="24"/>
        </w:rPr>
        <w:t xml:space="preserve"> </w:t>
      </w:r>
      <w:proofErr w:type="spellStart"/>
      <w:r w:rsidRPr="00F74378">
        <w:rPr>
          <w:rFonts w:ascii="Times New Roman" w:eastAsia="Times New Roman" w:hAnsi="Times New Roman" w:cs="Times New Roman"/>
          <w:sz w:val="24"/>
          <w:szCs w:val="24"/>
        </w:rPr>
        <w:t>Journal</w:t>
      </w:r>
      <w:proofErr w:type="spellEnd"/>
      <w:r w:rsidRPr="00F74378">
        <w:rPr>
          <w:rFonts w:ascii="Times New Roman" w:eastAsia="Times New Roman" w:hAnsi="Times New Roman" w:cs="Times New Roman"/>
          <w:sz w:val="24"/>
          <w:szCs w:val="24"/>
        </w:rPr>
        <w:t xml:space="preserve">) </w:t>
      </w:r>
      <w:proofErr w:type="spellStart"/>
      <w:r w:rsidRPr="00F74378">
        <w:rPr>
          <w:rFonts w:ascii="Times New Roman" w:eastAsia="Times New Roman" w:hAnsi="Times New Roman" w:cs="Times New Roman"/>
          <w:sz w:val="24"/>
          <w:szCs w:val="24"/>
        </w:rPr>
        <w:t>Journal</w:t>
      </w:r>
      <w:proofErr w:type="spellEnd"/>
      <w:r w:rsidRPr="00F74378">
        <w:rPr>
          <w:rFonts w:ascii="Times New Roman" w:eastAsia="Times New Roman" w:hAnsi="Times New Roman" w:cs="Times New Roman"/>
          <w:sz w:val="24"/>
          <w:szCs w:val="24"/>
        </w:rPr>
        <w:t xml:space="preserve"> </w:t>
      </w:r>
      <w:proofErr w:type="spellStart"/>
      <w:r w:rsidRPr="00F74378">
        <w:rPr>
          <w:rFonts w:ascii="Times New Roman" w:eastAsia="Times New Roman" w:hAnsi="Times New Roman" w:cs="Times New Roman"/>
          <w:sz w:val="24"/>
          <w:szCs w:val="24"/>
        </w:rPr>
        <w:t>homepage</w:t>
      </w:r>
      <w:proofErr w:type="spellEnd"/>
      <w:r w:rsidRPr="00F74378">
        <w:rPr>
          <w:rFonts w:ascii="Times New Roman" w:eastAsia="Times New Roman" w:hAnsi="Times New Roman" w:cs="Times New Roman"/>
          <w:sz w:val="24"/>
          <w:szCs w:val="24"/>
        </w:rPr>
        <w:t xml:space="preserve">: http://informativejournals.com/journal/index.php/tjpls </w:t>
      </w:r>
      <w:proofErr w:type="spellStart"/>
      <w:r w:rsidRPr="00F74378">
        <w:rPr>
          <w:rFonts w:ascii="Times New Roman" w:eastAsia="Times New Roman" w:hAnsi="Times New Roman" w:cs="Times New Roman"/>
          <w:sz w:val="24"/>
          <w:szCs w:val="24"/>
        </w:rPr>
        <w:t>Blood</w:t>
      </w:r>
      <w:proofErr w:type="spellEnd"/>
      <w:r w:rsidRPr="00F74378">
        <w:rPr>
          <w:rFonts w:ascii="Times New Roman" w:eastAsia="Times New Roman" w:hAnsi="Times New Roman" w:cs="Times New Roman"/>
          <w:sz w:val="24"/>
          <w:szCs w:val="24"/>
        </w:rPr>
        <w:t xml:space="preserve"> </w:t>
      </w:r>
      <w:proofErr w:type="spellStart"/>
      <w:r w:rsidRPr="00F74378">
        <w:rPr>
          <w:rFonts w:ascii="Times New Roman" w:eastAsia="Times New Roman" w:hAnsi="Times New Roman" w:cs="Times New Roman"/>
          <w:sz w:val="24"/>
          <w:szCs w:val="24"/>
        </w:rPr>
        <w:t>Report</w:t>
      </w:r>
      <w:proofErr w:type="spellEnd"/>
      <w:r w:rsidRPr="00F74378">
        <w:rPr>
          <w:rFonts w:ascii="Times New Roman" w:eastAsia="Times New Roman" w:hAnsi="Times New Roman" w:cs="Times New Roman"/>
          <w:sz w:val="24"/>
          <w:szCs w:val="24"/>
        </w:rPr>
        <w:t xml:space="preserve"> </w:t>
      </w:r>
      <w:proofErr w:type="spellStart"/>
      <w:r w:rsidRPr="00F74378">
        <w:rPr>
          <w:rFonts w:ascii="Times New Roman" w:eastAsia="Times New Roman" w:hAnsi="Times New Roman" w:cs="Times New Roman"/>
          <w:sz w:val="24"/>
          <w:szCs w:val="24"/>
        </w:rPr>
        <w:t>Analysis</w:t>
      </w:r>
      <w:proofErr w:type="spellEnd"/>
      <w:r w:rsidRPr="00F74378">
        <w:rPr>
          <w:rFonts w:ascii="Times New Roman" w:eastAsia="Times New Roman" w:hAnsi="Times New Roman" w:cs="Times New Roman"/>
          <w:sz w:val="24"/>
          <w:szCs w:val="24"/>
        </w:rPr>
        <w:t xml:space="preserve">-A </w:t>
      </w:r>
      <w:proofErr w:type="spellStart"/>
      <w:r w:rsidRPr="00F74378">
        <w:rPr>
          <w:rFonts w:ascii="Times New Roman" w:eastAsia="Times New Roman" w:hAnsi="Times New Roman" w:cs="Times New Roman"/>
          <w:sz w:val="24"/>
          <w:szCs w:val="24"/>
        </w:rPr>
        <w:t>Review</w:t>
      </w:r>
      <w:proofErr w:type="spellEnd"/>
      <w:r w:rsidRPr="00F74378">
        <w:rPr>
          <w:rFonts w:ascii="Times New Roman" w:eastAsia="Times New Roman" w:hAnsi="Times New Roman" w:cs="Times New Roman"/>
          <w:sz w:val="24"/>
          <w:szCs w:val="24"/>
        </w:rPr>
        <w:t xml:space="preserve">. 10(5), 63–79. </w:t>
      </w:r>
      <w:hyperlink r:id="rId8" w:history="1">
        <w:r w:rsidRPr="006C3327">
          <w:rPr>
            <w:rStyle w:val="Hyperlink"/>
            <w:rFonts w:ascii="Times New Roman" w:eastAsia="Times New Roman" w:hAnsi="Times New Roman" w:cs="Times New Roman"/>
            <w:sz w:val="24"/>
            <w:szCs w:val="24"/>
          </w:rPr>
          <w:t>https://informativejournals.com/journal/index.php/tjpls</w:t>
        </w:r>
      </w:hyperlink>
    </w:p>
    <w:p w14:paraId="07FE07E3" w14:textId="77777777" w:rsidR="007D7F3A" w:rsidRDefault="007D7F3A" w:rsidP="007D7F3A">
      <w:pPr>
        <w:pStyle w:val="TeksIsi"/>
      </w:pPr>
      <w:r>
        <w:t>Amin,</w:t>
      </w:r>
      <w:r>
        <w:rPr>
          <w:spacing w:val="-10"/>
        </w:rPr>
        <w:t xml:space="preserve"> </w:t>
      </w:r>
      <w:r>
        <w:t>N.</w:t>
      </w:r>
      <w:r>
        <w:rPr>
          <w:spacing w:val="-10"/>
        </w:rPr>
        <w:t xml:space="preserve"> </w:t>
      </w:r>
      <w:r>
        <w:t>F.,</w:t>
      </w:r>
      <w:r>
        <w:rPr>
          <w:spacing w:val="-6"/>
        </w:rPr>
        <w:t xml:space="preserve"> </w:t>
      </w:r>
      <w:proofErr w:type="spellStart"/>
      <w:r>
        <w:t>Garancang</w:t>
      </w:r>
      <w:proofErr w:type="spellEnd"/>
      <w:r>
        <w:t>,</w:t>
      </w:r>
      <w:r>
        <w:rPr>
          <w:spacing w:val="-10"/>
        </w:rPr>
        <w:t xml:space="preserve"> </w:t>
      </w:r>
      <w:r>
        <w:t>S.,</w:t>
      </w:r>
      <w:r>
        <w:rPr>
          <w:spacing w:val="-9"/>
        </w:rPr>
        <w:t xml:space="preserve"> </w:t>
      </w:r>
      <w:proofErr w:type="spellStart"/>
      <w:r>
        <w:t>Abunawas</w:t>
      </w:r>
      <w:proofErr w:type="spellEnd"/>
      <w:r>
        <w:t>,</w:t>
      </w:r>
      <w:r>
        <w:rPr>
          <w:spacing w:val="-10"/>
        </w:rPr>
        <w:t xml:space="preserve"> </w:t>
      </w:r>
      <w:r>
        <w:t>;</w:t>
      </w:r>
      <w:r>
        <w:rPr>
          <w:spacing w:val="-5"/>
        </w:rPr>
        <w:t xml:space="preserve"> </w:t>
      </w:r>
      <w:r>
        <w:t>Kamaluddin,</w:t>
      </w:r>
      <w:r>
        <w:rPr>
          <w:spacing w:val="-10"/>
        </w:rPr>
        <w:t xml:space="preserve"> </w:t>
      </w:r>
      <w:r>
        <w:t>Penulis,</w:t>
      </w:r>
      <w:r>
        <w:rPr>
          <w:spacing w:val="-9"/>
        </w:rPr>
        <w:t xml:space="preserve"> </w:t>
      </w:r>
      <w:r>
        <w:t>N.,</w:t>
      </w:r>
      <w:r>
        <w:rPr>
          <w:spacing w:val="-5"/>
        </w:rPr>
        <w:t xml:space="preserve"> </w:t>
      </w:r>
      <w:r>
        <w:t>Nur,</w:t>
      </w:r>
      <w:r>
        <w:rPr>
          <w:spacing w:val="-9"/>
        </w:rPr>
        <w:t xml:space="preserve"> </w:t>
      </w:r>
      <w:r>
        <w:t>:,</w:t>
      </w:r>
      <w:r>
        <w:rPr>
          <w:spacing w:val="-10"/>
        </w:rPr>
        <w:t xml:space="preserve"> </w:t>
      </w:r>
      <w:r>
        <w:t>&amp;</w:t>
      </w:r>
      <w:r>
        <w:rPr>
          <w:spacing w:val="-8"/>
        </w:rPr>
        <w:t xml:space="preserve"> </w:t>
      </w:r>
      <w:r>
        <w:rPr>
          <w:spacing w:val="-2"/>
        </w:rPr>
        <w:t>Amin,</w:t>
      </w:r>
    </w:p>
    <w:p w14:paraId="1AE6169B" w14:textId="3DE4BD4F" w:rsidR="007D7F3A" w:rsidRDefault="007D7F3A" w:rsidP="007D7F3A">
      <w:pPr>
        <w:pStyle w:val="TeksIsi"/>
        <w:spacing w:before="20" w:line="261" w:lineRule="auto"/>
        <w:ind w:left="1048"/>
      </w:pPr>
      <w:r>
        <w:t>F.</w:t>
      </w:r>
      <w:r>
        <w:rPr>
          <w:spacing w:val="40"/>
        </w:rPr>
        <w:t xml:space="preserve"> </w:t>
      </w:r>
      <w:r>
        <w:t>(2023).</w:t>
      </w:r>
      <w:r>
        <w:rPr>
          <w:spacing w:val="40"/>
        </w:rPr>
        <w:t xml:space="preserve"> </w:t>
      </w:r>
      <w:r>
        <w:t>Konsep</w:t>
      </w:r>
      <w:r>
        <w:rPr>
          <w:spacing w:val="40"/>
        </w:rPr>
        <w:t xml:space="preserve"> </w:t>
      </w:r>
      <w:r>
        <w:t>Umum</w:t>
      </w:r>
      <w:r>
        <w:rPr>
          <w:spacing w:val="40"/>
        </w:rPr>
        <w:t xml:space="preserve"> </w:t>
      </w:r>
      <w:r>
        <w:t>Populasi</w:t>
      </w:r>
      <w:r>
        <w:rPr>
          <w:spacing w:val="40"/>
        </w:rPr>
        <w:t xml:space="preserve"> </w:t>
      </w:r>
      <w:r>
        <w:t>Dan</w:t>
      </w:r>
      <w:r>
        <w:rPr>
          <w:spacing w:val="40"/>
        </w:rPr>
        <w:t xml:space="preserve"> </w:t>
      </w:r>
      <w:r>
        <w:t>Sampel</w:t>
      </w:r>
      <w:r>
        <w:rPr>
          <w:spacing w:val="40"/>
        </w:rPr>
        <w:t xml:space="preserve"> </w:t>
      </w:r>
      <w:r>
        <w:t>Dalam</w:t>
      </w:r>
      <w:r>
        <w:rPr>
          <w:spacing w:val="40"/>
        </w:rPr>
        <w:t xml:space="preserve"> </w:t>
      </w:r>
      <w:r>
        <w:t>Penelitian.</w:t>
      </w:r>
      <w:r>
        <w:rPr>
          <w:spacing w:val="40"/>
        </w:rPr>
        <w:t xml:space="preserve"> </w:t>
      </w:r>
      <w:r>
        <w:rPr>
          <w:i/>
        </w:rPr>
        <w:t>Pilar</w:t>
      </w:r>
      <w:r>
        <w:t xml:space="preserve">, </w:t>
      </w:r>
      <w:r>
        <w:rPr>
          <w:i/>
          <w:spacing w:val="-2"/>
        </w:rPr>
        <w:t>14</w:t>
      </w:r>
      <w:r>
        <w:rPr>
          <w:spacing w:val="-2"/>
        </w:rPr>
        <w:t>(1).</w:t>
      </w:r>
    </w:p>
    <w:p w14:paraId="2D9E35CC" w14:textId="03CA3830" w:rsidR="00675D17" w:rsidRPr="00F74378" w:rsidRDefault="00675D17" w:rsidP="00002774">
      <w:pPr>
        <w:autoSpaceDE w:val="0"/>
        <w:autoSpaceDN w:val="0"/>
        <w:spacing w:line="240" w:lineRule="auto"/>
        <w:ind w:left="1134" w:hanging="1134"/>
        <w:jc w:val="both"/>
        <w:rPr>
          <w:rFonts w:ascii="Times New Roman" w:eastAsia="Times New Roman" w:hAnsi="Times New Roman" w:cs="Times New Roman"/>
          <w:sz w:val="24"/>
          <w:szCs w:val="24"/>
        </w:rPr>
      </w:pPr>
      <w:r w:rsidRPr="00BB0A89">
        <w:rPr>
          <w:rFonts w:ascii="Times New Roman" w:hAnsi="Times New Roman" w:cs="Times New Roman"/>
          <w:sz w:val="24"/>
          <w:szCs w:val="24"/>
        </w:rPr>
        <w:t xml:space="preserve">Atik, N. S., Susilowati, E., &amp; Kristinawati. (2022). Gambaran Kadar Hemoglobin pada Remaja Putri di SMK Wilayah Dataran Tinggi. Jurnal Indonesia Kebidanan, 6(2), </w:t>
      </w:r>
      <w:hyperlink r:id="rId9" w:history="1">
        <w:r w:rsidRPr="00BB0A89">
          <w:rPr>
            <w:rStyle w:val="Hyperlink"/>
            <w:rFonts w:ascii="Times New Roman" w:hAnsi="Times New Roman" w:cs="Times New Roman"/>
            <w:sz w:val="24"/>
            <w:szCs w:val="24"/>
          </w:rPr>
          <w:t>http://ejr.stikesmuhkudus.ac.id/index.php/ijb/article/view/1731/1033</w:t>
        </w:r>
      </w:hyperlink>
    </w:p>
    <w:p w14:paraId="2DAAF5AA" w14:textId="77777777" w:rsidR="00F74378" w:rsidRDefault="007E4167" w:rsidP="00002774">
      <w:pPr>
        <w:spacing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Andini, Z. A. </w:t>
      </w:r>
      <w:r w:rsidR="00F74378">
        <w:rPr>
          <w:rFonts w:ascii="Times New Roman" w:hAnsi="Times New Roman" w:cs="Times New Roman"/>
          <w:sz w:val="24"/>
          <w:szCs w:val="24"/>
        </w:rPr>
        <w:t>(</w:t>
      </w:r>
      <w:r>
        <w:rPr>
          <w:rFonts w:ascii="Times New Roman" w:hAnsi="Times New Roman" w:cs="Times New Roman"/>
          <w:sz w:val="24"/>
          <w:szCs w:val="24"/>
        </w:rPr>
        <w:t>2022</w:t>
      </w:r>
      <w:r w:rsidR="00F74378">
        <w:rPr>
          <w:rFonts w:ascii="Times New Roman" w:hAnsi="Times New Roman" w:cs="Times New Roman"/>
          <w:sz w:val="24"/>
          <w:szCs w:val="24"/>
        </w:rPr>
        <w:t>)</w:t>
      </w:r>
      <w:r>
        <w:rPr>
          <w:rFonts w:ascii="Times New Roman" w:hAnsi="Times New Roman" w:cs="Times New Roman"/>
          <w:sz w:val="24"/>
          <w:szCs w:val="24"/>
        </w:rPr>
        <w:t xml:space="preserve"> </w:t>
      </w:r>
      <w:r w:rsidRPr="007E4167">
        <w:rPr>
          <w:rFonts w:ascii="Times New Roman" w:hAnsi="Times New Roman" w:cs="Times New Roman"/>
          <w:sz w:val="24"/>
          <w:szCs w:val="24"/>
        </w:rPr>
        <w:t>Perbandingan Hasil</w:t>
      </w:r>
      <w:r>
        <w:rPr>
          <w:rFonts w:ascii="Times New Roman" w:hAnsi="Times New Roman" w:cs="Times New Roman"/>
          <w:sz w:val="24"/>
          <w:szCs w:val="24"/>
        </w:rPr>
        <w:t xml:space="preserve"> </w:t>
      </w:r>
      <w:r w:rsidRPr="007E4167">
        <w:rPr>
          <w:rFonts w:ascii="Times New Roman" w:hAnsi="Times New Roman" w:cs="Times New Roman"/>
          <w:sz w:val="24"/>
          <w:szCs w:val="24"/>
        </w:rPr>
        <w:t xml:space="preserve">Pemeriksaan Hemoglobin Menggunakan Alat </w:t>
      </w:r>
      <w:proofErr w:type="spellStart"/>
      <w:r w:rsidRPr="007E4167">
        <w:rPr>
          <w:rFonts w:ascii="Times New Roman" w:hAnsi="Times New Roman" w:cs="Times New Roman"/>
          <w:sz w:val="24"/>
          <w:szCs w:val="24"/>
        </w:rPr>
        <w:t>Point</w:t>
      </w:r>
      <w:proofErr w:type="spellEnd"/>
      <w:r w:rsidRPr="007E4167">
        <w:rPr>
          <w:rFonts w:ascii="Times New Roman" w:hAnsi="Times New Roman" w:cs="Times New Roman"/>
          <w:sz w:val="24"/>
          <w:szCs w:val="24"/>
        </w:rPr>
        <w:t xml:space="preserve"> </w:t>
      </w:r>
      <w:proofErr w:type="spellStart"/>
      <w:r w:rsidRPr="007E4167">
        <w:rPr>
          <w:rFonts w:ascii="Times New Roman" w:hAnsi="Times New Roman" w:cs="Times New Roman"/>
          <w:sz w:val="24"/>
          <w:szCs w:val="24"/>
        </w:rPr>
        <w:t>Of</w:t>
      </w:r>
      <w:proofErr w:type="spellEnd"/>
      <w:r w:rsidRPr="007E4167">
        <w:rPr>
          <w:rFonts w:ascii="Times New Roman" w:hAnsi="Times New Roman" w:cs="Times New Roman"/>
          <w:sz w:val="24"/>
          <w:szCs w:val="24"/>
        </w:rPr>
        <w:t xml:space="preserve"> </w:t>
      </w:r>
      <w:proofErr w:type="spellStart"/>
      <w:r w:rsidRPr="007E4167">
        <w:rPr>
          <w:rFonts w:ascii="Times New Roman" w:hAnsi="Times New Roman" w:cs="Times New Roman"/>
          <w:sz w:val="24"/>
          <w:szCs w:val="24"/>
        </w:rPr>
        <w:t>Care</w:t>
      </w:r>
      <w:proofErr w:type="spellEnd"/>
      <w:r w:rsidRPr="007E4167">
        <w:rPr>
          <w:rFonts w:ascii="Times New Roman" w:hAnsi="Times New Roman" w:cs="Times New Roman"/>
          <w:sz w:val="24"/>
          <w:szCs w:val="24"/>
        </w:rPr>
        <w:t xml:space="preserve"> Testing (POCT) Dan Alat </w:t>
      </w:r>
      <w:proofErr w:type="spellStart"/>
      <w:r w:rsidRPr="007E4167">
        <w:rPr>
          <w:rFonts w:ascii="Times New Roman" w:hAnsi="Times New Roman" w:cs="Times New Roman"/>
          <w:sz w:val="24"/>
          <w:szCs w:val="24"/>
        </w:rPr>
        <w:t>Hematology</w:t>
      </w:r>
      <w:proofErr w:type="spellEnd"/>
      <w:r w:rsidRPr="007E4167">
        <w:rPr>
          <w:rFonts w:ascii="Times New Roman" w:hAnsi="Times New Roman" w:cs="Times New Roman"/>
          <w:sz w:val="24"/>
          <w:szCs w:val="24"/>
        </w:rPr>
        <w:t xml:space="preserve"> </w:t>
      </w:r>
      <w:proofErr w:type="spellStart"/>
      <w:r w:rsidRPr="007E4167">
        <w:rPr>
          <w:rFonts w:ascii="Times New Roman" w:hAnsi="Times New Roman" w:cs="Times New Roman"/>
          <w:sz w:val="24"/>
          <w:szCs w:val="24"/>
        </w:rPr>
        <w:t>Analyzer</w:t>
      </w:r>
      <w:proofErr w:type="spellEnd"/>
      <w:r w:rsidRPr="007E4167">
        <w:rPr>
          <w:rFonts w:ascii="Times New Roman" w:hAnsi="Times New Roman" w:cs="Times New Roman"/>
          <w:sz w:val="24"/>
          <w:szCs w:val="24"/>
        </w:rPr>
        <w:t xml:space="preserve"> Pada Penderita Anemia</w:t>
      </w:r>
      <w:r>
        <w:rPr>
          <w:rFonts w:ascii="Times New Roman" w:hAnsi="Times New Roman" w:cs="Times New Roman"/>
          <w:sz w:val="24"/>
          <w:szCs w:val="24"/>
        </w:rPr>
        <w:t xml:space="preserve">, </w:t>
      </w:r>
      <w:hyperlink r:id="rId10" w:history="1">
        <w:r w:rsidR="002D5393" w:rsidRPr="006C3327">
          <w:rPr>
            <w:rStyle w:val="Hyperlink"/>
            <w:rFonts w:ascii="Times New Roman" w:hAnsi="Times New Roman" w:cs="Times New Roman"/>
            <w:sz w:val="24"/>
            <w:szCs w:val="24"/>
          </w:rPr>
          <w:t>https://digilib.unisayogya.ac.id/6646/</w:t>
        </w:r>
      </w:hyperlink>
    </w:p>
    <w:p w14:paraId="6F2F2C74" w14:textId="5BC4AE4B" w:rsidR="008978E4" w:rsidRDefault="00675D17" w:rsidP="008978E4">
      <w:pPr>
        <w:spacing w:line="240" w:lineRule="auto"/>
        <w:ind w:left="1134" w:hanging="1134"/>
        <w:jc w:val="both"/>
        <w:rPr>
          <w:rFonts w:ascii="Times New Roman" w:hAnsi="Times New Roman" w:cs="Times New Roman"/>
          <w:sz w:val="24"/>
          <w:szCs w:val="24"/>
        </w:rPr>
      </w:pPr>
      <w:r w:rsidRPr="00BB0A89">
        <w:rPr>
          <w:rFonts w:ascii="Times New Roman" w:hAnsi="Times New Roman" w:cs="Times New Roman"/>
          <w:sz w:val="24"/>
          <w:szCs w:val="24"/>
        </w:rPr>
        <w:t xml:space="preserve">Ariani. </w:t>
      </w:r>
      <w:r w:rsidR="00F74378">
        <w:rPr>
          <w:rFonts w:ascii="Times New Roman" w:hAnsi="Times New Roman" w:cs="Times New Roman"/>
          <w:sz w:val="24"/>
          <w:szCs w:val="24"/>
        </w:rPr>
        <w:t>(</w:t>
      </w:r>
      <w:r w:rsidRPr="00BB0A89">
        <w:rPr>
          <w:rFonts w:ascii="Times New Roman" w:hAnsi="Times New Roman" w:cs="Times New Roman"/>
          <w:sz w:val="24"/>
          <w:szCs w:val="24"/>
        </w:rPr>
        <w:t>2014</w:t>
      </w:r>
      <w:r w:rsidR="00F74378">
        <w:rPr>
          <w:rFonts w:ascii="Times New Roman" w:hAnsi="Times New Roman" w:cs="Times New Roman"/>
          <w:sz w:val="24"/>
          <w:szCs w:val="24"/>
        </w:rPr>
        <w:t>)</w:t>
      </w:r>
      <w:r w:rsidRPr="00BB0A89">
        <w:rPr>
          <w:rFonts w:ascii="Times New Roman" w:hAnsi="Times New Roman" w:cs="Times New Roman"/>
          <w:sz w:val="24"/>
          <w:szCs w:val="24"/>
        </w:rPr>
        <w:t>. Aplikasi Metodologi Penelitian Kebidanan dan Kesehatan Reproduksi. Jakarta: Nuha Medika.</w:t>
      </w:r>
    </w:p>
    <w:p w14:paraId="68274AE4" w14:textId="518E6B93" w:rsidR="008978E4" w:rsidRDefault="008978E4" w:rsidP="00002774">
      <w:pPr>
        <w:spacing w:line="240" w:lineRule="auto"/>
        <w:ind w:left="1134" w:hanging="1134"/>
        <w:jc w:val="both"/>
        <w:rPr>
          <w:rFonts w:ascii="Times New Roman" w:hAnsi="Times New Roman" w:cs="Times New Roman"/>
          <w:sz w:val="24"/>
          <w:szCs w:val="24"/>
        </w:rPr>
      </w:pPr>
      <w:r w:rsidRPr="008978E4">
        <w:rPr>
          <w:rFonts w:ascii="Times New Roman" w:hAnsi="Times New Roman" w:cs="Times New Roman"/>
          <w:sz w:val="24"/>
          <w:szCs w:val="24"/>
        </w:rPr>
        <w:t>Arini</w:t>
      </w:r>
      <w:r w:rsidR="00E635E8">
        <w:rPr>
          <w:rFonts w:ascii="Times New Roman" w:hAnsi="Times New Roman" w:cs="Times New Roman"/>
          <w:sz w:val="24"/>
          <w:szCs w:val="24"/>
        </w:rPr>
        <w:t xml:space="preserve"> </w:t>
      </w:r>
      <w:proofErr w:type="spellStart"/>
      <w:r w:rsidR="00E635E8">
        <w:rPr>
          <w:rFonts w:ascii="Times New Roman" w:hAnsi="Times New Roman" w:cs="Times New Roman"/>
          <w:sz w:val="24"/>
          <w:szCs w:val="24"/>
        </w:rPr>
        <w:t>et</w:t>
      </w:r>
      <w:proofErr w:type="spellEnd"/>
      <w:r w:rsidR="00E635E8">
        <w:rPr>
          <w:rFonts w:ascii="Times New Roman" w:hAnsi="Times New Roman" w:cs="Times New Roman"/>
          <w:sz w:val="24"/>
          <w:szCs w:val="24"/>
        </w:rPr>
        <w:t xml:space="preserve"> </w:t>
      </w:r>
      <w:proofErr w:type="spellStart"/>
      <w:r w:rsidR="00E635E8">
        <w:rPr>
          <w:rFonts w:ascii="Times New Roman" w:hAnsi="Times New Roman" w:cs="Times New Roman"/>
          <w:sz w:val="24"/>
          <w:szCs w:val="24"/>
        </w:rPr>
        <w:t>al.</w:t>
      </w:r>
      <w:proofErr w:type="spellEnd"/>
      <w:r w:rsidRPr="008978E4">
        <w:rPr>
          <w:rFonts w:ascii="Times New Roman" w:hAnsi="Times New Roman" w:cs="Times New Roman"/>
          <w:sz w:val="24"/>
          <w:szCs w:val="24"/>
        </w:rPr>
        <w:t xml:space="preserve"> (2023). Uji Komparasi Hasil Pemeriksaan Hemoglobin Menggunakan </w:t>
      </w:r>
      <w:proofErr w:type="spellStart"/>
      <w:r w:rsidRPr="008978E4">
        <w:rPr>
          <w:rFonts w:ascii="Times New Roman" w:hAnsi="Times New Roman" w:cs="Times New Roman"/>
          <w:sz w:val="24"/>
          <w:szCs w:val="24"/>
        </w:rPr>
        <w:t>Hematology</w:t>
      </w:r>
      <w:proofErr w:type="spellEnd"/>
      <w:r w:rsidRPr="008978E4">
        <w:rPr>
          <w:rFonts w:ascii="Times New Roman" w:hAnsi="Times New Roman" w:cs="Times New Roman"/>
          <w:sz w:val="24"/>
          <w:szCs w:val="24"/>
        </w:rPr>
        <w:t xml:space="preserve"> </w:t>
      </w:r>
      <w:proofErr w:type="spellStart"/>
      <w:r w:rsidRPr="008978E4">
        <w:rPr>
          <w:rFonts w:ascii="Times New Roman" w:hAnsi="Times New Roman" w:cs="Times New Roman"/>
          <w:sz w:val="24"/>
          <w:szCs w:val="24"/>
        </w:rPr>
        <w:t>Analyzer</w:t>
      </w:r>
      <w:proofErr w:type="spellEnd"/>
      <w:r w:rsidRPr="008978E4">
        <w:rPr>
          <w:rFonts w:ascii="Times New Roman" w:hAnsi="Times New Roman" w:cs="Times New Roman"/>
          <w:sz w:val="24"/>
          <w:szCs w:val="24"/>
        </w:rPr>
        <w:t xml:space="preserve"> dan Hemoglobin Meter pada Pasien Kadar Normal dan Abnormal Rendah. Jurnal Penelitian Kesehatan" SUARA FORIKES"(</w:t>
      </w:r>
      <w:proofErr w:type="spellStart"/>
      <w:r w:rsidRPr="008978E4">
        <w:rPr>
          <w:rFonts w:ascii="Times New Roman" w:hAnsi="Times New Roman" w:cs="Times New Roman"/>
          <w:sz w:val="24"/>
          <w:szCs w:val="24"/>
        </w:rPr>
        <w:t>Journal</w:t>
      </w:r>
      <w:proofErr w:type="spellEnd"/>
      <w:r w:rsidRPr="008978E4">
        <w:rPr>
          <w:rFonts w:ascii="Times New Roman" w:hAnsi="Times New Roman" w:cs="Times New Roman"/>
          <w:sz w:val="24"/>
          <w:szCs w:val="24"/>
        </w:rPr>
        <w:t xml:space="preserve"> </w:t>
      </w:r>
      <w:proofErr w:type="spellStart"/>
      <w:r w:rsidRPr="008978E4">
        <w:rPr>
          <w:rFonts w:ascii="Times New Roman" w:hAnsi="Times New Roman" w:cs="Times New Roman"/>
          <w:sz w:val="24"/>
          <w:szCs w:val="24"/>
        </w:rPr>
        <w:t>of</w:t>
      </w:r>
      <w:proofErr w:type="spellEnd"/>
      <w:r w:rsidRPr="008978E4">
        <w:rPr>
          <w:rFonts w:ascii="Times New Roman" w:hAnsi="Times New Roman" w:cs="Times New Roman"/>
          <w:sz w:val="24"/>
          <w:szCs w:val="24"/>
        </w:rPr>
        <w:t xml:space="preserve"> </w:t>
      </w:r>
      <w:proofErr w:type="spellStart"/>
      <w:r w:rsidRPr="008978E4">
        <w:rPr>
          <w:rFonts w:ascii="Times New Roman" w:hAnsi="Times New Roman" w:cs="Times New Roman"/>
          <w:sz w:val="24"/>
          <w:szCs w:val="24"/>
        </w:rPr>
        <w:t>Health</w:t>
      </w:r>
      <w:proofErr w:type="spellEnd"/>
      <w:r w:rsidRPr="008978E4">
        <w:rPr>
          <w:rFonts w:ascii="Times New Roman" w:hAnsi="Times New Roman" w:cs="Times New Roman"/>
          <w:sz w:val="24"/>
          <w:szCs w:val="24"/>
        </w:rPr>
        <w:t xml:space="preserve"> </w:t>
      </w:r>
      <w:proofErr w:type="spellStart"/>
      <w:r w:rsidRPr="008978E4">
        <w:rPr>
          <w:rFonts w:ascii="Times New Roman" w:hAnsi="Times New Roman" w:cs="Times New Roman"/>
          <w:sz w:val="24"/>
          <w:szCs w:val="24"/>
        </w:rPr>
        <w:t>Research</w:t>
      </w:r>
      <w:proofErr w:type="spellEnd"/>
      <w:r w:rsidRPr="008978E4">
        <w:rPr>
          <w:rFonts w:ascii="Times New Roman" w:hAnsi="Times New Roman" w:cs="Times New Roman"/>
          <w:sz w:val="24"/>
          <w:szCs w:val="24"/>
        </w:rPr>
        <w:t xml:space="preserve">" </w:t>
      </w:r>
      <w:proofErr w:type="spellStart"/>
      <w:r w:rsidRPr="008978E4">
        <w:rPr>
          <w:rFonts w:ascii="Times New Roman" w:hAnsi="Times New Roman" w:cs="Times New Roman"/>
          <w:sz w:val="24"/>
          <w:szCs w:val="24"/>
        </w:rPr>
        <w:t>Forikes</w:t>
      </w:r>
      <w:proofErr w:type="spellEnd"/>
      <w:r w:rsidRPr="008978E4">
        <w:rPr>
          <w:rFonts w:ascii="Times New Roman" w:hAnsi="Times New Roman" w:cs="Times New Roman"/>
          <w:sz w:val="24"/>
          <w:szCs w:val="24"/>
        </w:rPr>
        <w:t xml:space="preserve"> </w:t>
      </w:r>
      <w:proofErr w:type="spellStart"/>
      <w:r w:rsidRPr="008978E4">
        <w:rPr>
          <w:rFonts w:ascii="Times New Roman" w:hAnsi="Times New Roman" w:cs="Times New Roman"/>
          <w:sz w:val="24"/>
          <w:szCs w:val="24"/>
        </w:rPr>
        <w:t>Voice</w:t>
      </w:r>
      <w:proofErr w:type="spellEnd"/>
      <w:r w:rsidRPr="008978E4">
        <w:rPr>
          <w:rFonts w:ascii="Times New Roman" w:hAnsi="Times New Roman" w:cs="Times New Roman"/>
          <w:sz w:val="24"/>
          <w:szCs w:val="24"/>
        </w:rPr>
        <w:t>"), 14(1), 235–238.</w:t>
      </w:r>
    </w:p>
    <w:p w14:paraId="1DB50F28" w14:textId="19CB446B" w:rsidR="00F85C07" w:rsidRDefault="00F85C07" w:rsidP="00002774">
      <w:pPr>
        <w:spacing w:line="240" w:lineRule="auto"/>
        <w:ind w:left="1134" w:hanging="1134"/>
        <w:jc w:val="both"/>
      </w:pPr>
      <w:proofErr w:type="spellStart"/>
      <w:r w:rsidRPr="00BB0A89">
        <w:rPr>
          <w:rFonts w:ascii="Times New Roman" w:hAnsi="Times New Roman" w:cs="Times New Roman"/>
          <w:sz w:val="24"/>
          <w:szCs w:val="24"/>
        </w:rPr>
        <w:t>Balach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w:t>
      </w:r>
      <w:proofErr w:type="spellEnd"/>
      <w:r w:rsidRPr="00BB0A89">
        <w:rPr>
          <w:rFonts w:ascii="Times New Roman" w:hAnsi="Times New Roman" w:cs="Times New Roman"/>
          <w:sz w:val="24"/>
          <w:szCs w:val="24"/>
        </w:rPr>
        <w:t xml:space="preserve"> </w:t>
      </w:r>
      <w:r w:rsidR="00F74378">
        <w:rPr>
          <w:rFonts w:ascii="Times New Roman" w:hAnsi="Times New Roman" w:cs="Times New Roman"/>
          <w:sz w:val="24"/>
          <w:szCs w:val="24"/>
        </w:rPr>
        <w:t>(</w:t>
      </w:r>
      <w:r w:rsidRPr="00BB0A89">
        <w:rPr>
          <w:rFonts w:ascii="Times New Roman" w:hAnsi="Times New Roman" w:cs="Times New Roman"/>
          <w:sz w:val="24"/>
          <w:szCs w:val="24"/>
        </w:rPr>
        <w:t>2019</w:t>
      </w:r>
      <w:r w:rsidR="00F74378">
        <w:rPr>
          <w:rFonts w:ascii="Times New Roman" w:hAnsi="Times New Roman" w:cs="Times New Roman"/>
          <w:sz w:val="24"/>
          <w:szCs w:val="24"/>
        </w:rPr>
        <w:t>)</w:t>
      </w:r>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Erythrocyte</w:t>
      </w:r>
      <w:proofErr w:type="spellEnd"/>
      <w:r w:rsidRPr="00BB0A89">
        <w:rPr>
          <w:rFonts w:ascii="Times New Roman" w:hAnsi="Times New Roman" w:cs="Times New Roman"/>
          <w:sz w:val="24"/>
          <w:szCs w:val="24"/>
        </w:rPr>
        <w:t xml:space="preserve"> plasma </w:t>
      </w:r>
      <w:proofErr w:type="spellStart"/>
      <w:r w:rsidRPr="00BB0A89">
        <w:rPr>
          <w:rFonts w:ascii="Times New Roman" w:hAnsi="Times New Roman" w:cs="Times New Roman"/>
          <w:sz w:val="24"/>
          <w:szCs w:val="24"/>
        </w:rPr>
        <w:t>membrane</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potential</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past</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and</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current</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methods</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for</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its</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measurement</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Biophysical</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Reviews</w:t>
      </w:r>
      <w:proofErr w:type="spellEnd"/>
      <w:r w:rsidRPr="00BB0A89">
        <w:rPr>
          <w:rFonts w:ascii="Times New Roman" w:hAnsi="Times New Roman" w:cs="Times New Roman"/>
          <w:sz w:val="24"/>
          <w:szCs w:val="24"/>
        </w:rPr>
        <w:t xml:space="preserve">, 11(6), 995–1005. </w:t>
      </w:r>
      <w:hyperlink r:id="rId11" w:history="1">
        <w:r w:rsidRPr="00BB0A89">
          <w:rPr>
            <w:rStyle w:val="Hyperlink"/>
            <w:rFonts w:ascii="Times New Roman" w:hAnsi="Times New Roman" w:cs="Times New Roman"/>
            <w:sz w:val="24"/>
            <w:szCs w:val="24"/>
          </w:rPr>
          <w:t>https://doi.org/10.1007/s12551-019-00603-5</w:t>
        </w:r>
      </w:hyperlink>
    </w:p>
    <w:p w14:paraId="233261AB" w14:textId="087F67FB" w:rsidR="00E81FA2" w:rsidRPr="00E81FA2" w:rsidRDefault="00E81FA2" w:rsidP="00002774">
      <w:pPr>
        <w:spacing w:line="240" w:lineRule="auto"/>
        <w:ind w:left="1134" w:hanging="1134"/>
        <w:jc w:val="both"/>
        <w:rPr>
          <w:rFonts w:ascii="Times New Roman" w:hAnsi="Times New Roman" w:cs="Times New Roman"/>
          <w:sz w:val="24"/>
          <w:szCs w:val="24"/>
        </w:rPr>
      </w:pPr>
      <w:r w:rsidRPr="00E81FA2">
        <w:rPr>
          <w:rFonts w:ascii="Times New Roman" w:hAnsi="Times New Roman" w:cs="Times New Roman"/>
          <w:sz w:val="24"/>
          <w:szCs w:val="24"/>
        </w:rPr>
        <w:t xml:space="preserve">Carlson, B. E., Anderson, J. C., Raymond, G. M., </w:t>
      </w:r>
      <w:proofErr w:type="spellStart"/>
      <w:r w:rsidRPr="00E81FA2">
        <w:rPr>
          <w:rFonts w:ascii="Times New Roman" w:hAnsi="Times New Roman" w:cs="Times New Roman"/>
          <w:sz w:val="24"/>
          <w:szCs w:val="24"/>
        </w:rPr>
        <w:t>Dash</w:t>
      </w:r>
      <w:proofErr w:type="spellEnd"/>
      <w:r w:rsidRPr="00E81FA2">
        <w:rPr>
          <w:rFonts w:ascii="Times New Roman" w:hAnsi="Times New Roman" w:cs="Times New Roman"/>
          <w:sz w:val="24"/>
          <w:szCs w:val="24"/>
        </w:rPr>
        <w:t xml:space="preserve">, R. K., </w:t>
      </w:r>
      <w:proofErr w:type="spellStart"/>
      <w:r w:rsidRPr="00E81FA2">
        <w:rPr>
          <w:rFonts w:ascii="Times New Roman" w:hAnsi="Times New Roman" w:cs="Times New Roman"/>
          <w:sz w:val="24"/>
          <w:szCs w:val="24"/>
        </w:rPr>
        <w:t>Bassingthwaighte</w:t>
      </w:r>
      <w:proofErr w:type="spellEnd"/>
      <w:r w:rsidRPr="00E81FA2">
        <w:rPr>
          <w:rFonts w:ascii="Times New Roman" w:hAnsi="Times New Roman" w:cs="Times New Roman"/>
          <w:sz w:val="24"/>
          <w:szCs w:val="24"/>
        </w:rPr>
        <w:t xml:space="preserve">, J. B. 2008. Modeling </w:t>
      </w:r>
      <w:proofErr w:type="spellStart"/>
      <w:r w:rsidRPr="00E81FA2">
        <w:rPr>
          <w:rFonts w:ascii="Times New Roman" w:hAnsi="Times New Roman" w:cs="Times New Roman"/>
          <w:sz w:val="24"/>
          <w:szCs w:val="24"/>
        </w:rPr>
        <w:t>Oxygen</w:t>
      </w:r>
      <w:proofErr w:type="spellEnd"/>
      <w:r w:rsidRPr="00E81FA2">
        <w:rPr>
          <w:rFonts w:ascii="Times New Roman" w:hAnsi="Times New Roman" w:cs="Times New Roman"/>
          <w:sz w:val="24"/>
          <w:szCs w:val="24"/>
        </w:rPr>
        <w:t xml:space="preserve"> </w:t>
      </w:r>
      <w:proofErr w:type="spellStart"/>
      <w:r w:rsidRPr="00E81FA2">
        <w:rPr>
          <w:rFonts w:ascii="Times New Roman" w:hAnsi="Times New Roman" w:cs="Times New Roman"/>
          <w:sz w:val="24"/>
          <w:szCs w:val="24"/>
        </w:rPr>
        <w:t>and</w:t>
      </w:r>
      <w:proofErr w:type="spellEnd"/>
      <w:r w:rsidRPr="00E81FA2">
        <w:rPr>
          <w:rFonts w:ascii="Times New Roman" w:hAnsi="Times New Roman" w:cs="Times New Roman"/>
          <w:sz w:val="24"/>
          <w:szCs w:val="24"/>
        </w:rPr>
        <w:t xml:space="preserve"> </w:t>
      </w:r>
      <w:proofErr w:type="spellStart"/>
      <w:r w:rsidRPr="00E81FA2">
        <w:rPr>
          <w:rFonts w:ascii="Times New Roman" w:hAnsi="Times New Roman" w:cs="Times New Roman"/>
          <w:sz w:val="24"/>
          <w:szCs w:val="24"/>
        </w:rPr>
        <w:t>Carbon</w:t>
      </w:r>
      <w:proofErr w:type="spellEnd"/>
      <w:r w:rsidRPr="00E81FA2">
        <w:rPr>
          <w:rFonts w:ascii="Times New Roman" w:hAnsi="Times New Roman" w:cs="Times New Roman"/>
          <w:sz w:val="24"/>
          <w:szCs w:val="24"/>
        </w:rPr>
        <w:t xml:space="preserve"> </w:t>
      </w:r>
      <w:proofErr w:type="spellStart"/>
      <w:r w:rsidRPr="00E81FA2">
        <w:rPr>
          <w:rFonts w:ascii="Times New Roman" w:hAnsi="Times New Roman" w:cs="Times New Roman"/>
          <w:sz w:val="24"/>
          <w:szCs w:val="24"/>
        </w:rPr>
        <w:t>Dioxide</w:t>
      </w:r>
      <w:proofErr w:type="spellEnd"/>
      <w:r w:rsidRPr="00E81FA2">
        <w:rPr>
          <w:rFonts w:ascii="Times New Roman" w:hAnsi="Times New Roman" w:cs="Times New Roman"/>
          <w:sz w:val="24"/>
          <w:szCs w:val="24"/>
        </w:rPr>
        <w:t xml:space="preserve"> Transport </w:t>
      </w:r>
      <w:proofErr w:type="spellStart"/>
      <w:r w:rsidRPr="00E81FA2">
        <w:rPr>
          <w:rFonts w:ascii="Times New Roman" w:hAnsi="Times New Roman" w:cs="Times New Roman"/>
          <w:sz w:val="24"/>
          <w:szCs w:val="24"/>
        </w:rPr>
        <w:t>and</w:t>
      </w:r>
      <w:proofErr w:type="spellEnd"/>
      <w:r w:rsidRPr="00E81FA2">
        <w:rPr>
          <w:rFonts w:ascii="Times New Roman" w:hAnsi="Times New Roman" w:cs="Times New Roman"/>
          <w:sz w:val="24"/>
          <w:szCs w:val="24"/>
        </w:rPr>
        <w:t xml:space="preserve"> Exchange </w:t>
      </w:r>
      <w:proofErr w:type="spellStart"/>
      <w:r w:rsidRPr="00E81FA2">
        <w:rPr>
          <w:rFonts w:ascii="Times New Roman" w:hAnsi="Times New Roman" w:cs="Times New Roman"/>
          <w:sz w:val="24"/>
          <w:szCs w:val="24"/>
        </w:rPr>
        <w:t>Using</w:t>
      </w:r>
      <w:proofErr w:type="spellEnd"/>
      <w:r w:rsidRPr="00E81FA2">
        <w:rPr>
          <w:rFonts w:ascii="Times New Roman" w:hAnsi="Times New Roman" w:cs="Times New Roman"/>
          <w:sz w:val="24"/>
          <w:szCs w:val="24"/>
        </w:rPr>
        <w:t xml:space="preserve"> a </w:t>
      </w:r>
      <w:proofErr w:type="spellStart"/>
      <w:r w:rsidRPr="00E81FA2">
        <w:rPr>
          <w:rFonts w:ascii="Times New Roman" w:hAnsi="Times New Roman" w:cs="Times New Roman"/>
          <w:sz w:val="24"/>
          <w:szCs w:val="24"/>
        </w:rPr>
        <w:t>Closed</w:t>
      </w:r>
      <w:proofErr w:type="spellEnd"/>
      <w:r w:rsidRPr="00E81FA2">
        <w:rPr>
          <w:rFonts w:ascii="Times New Roman" w:hAnsi="Times New Roman" w:cs="Times New Roman"/>
          <w:sz w:val="24"/>
          <w:szCs w:val="24"/>
        </w:rPr>
        <w:t xml:space="preserve"> </w:t>
      </w:r>
      <w:proofErr w:type="spellStart"/>
      <w:r w:rsidRPr="00E81FA2">
        <w:rPr>
          <w:rFonts w:ascii="Times New Roman" w:hAnsi="Times New Roman" w:cs="Times New Roman"/>
          <w:sz w:val="24"/>
          <w:szCs w:val="24"/>
        </w:rPr>
        <w:t>Loop</w:t>
      </w:r>
      <w:proofErr w:type="spellEnd"/>
      <w:r w:rsidRPr="00E81FA2">
        <w:rPr>
          <w:rFonts w:ascii="Times New Roman" w:hAnsi="Times New Roman" w:cs="Times New Roman"/>
          <w:sz w:val="24"/>
          <w:szCs w:val="24"/>
        </w:rPr>
        <w:t xml:space="preserve"> </w:t>
      </w:r>
      <w:proofErr w:type="spellStart"/>
      <w:r w:rsidRPr="00E81FA2">
        <w:rPr>
          <w:rFonts w:ascii="Times New Roman" w:hAnsi="Times New Roman" w:cs="Times New Roman"/>
          <w:sz w:val="24"/>
          <w:szCs w:val="24"/>
        </w:rPr>
        <w:t>Circulatory</w:t>
      </w:r>
      <w:proofErr w:type="spellEnd"/>
      <w:r w:rsidRPr="00E81FA2">
        <w:rPr>
          <w:rFonts w:ascii="Times New Roman" w:hAnsi="Times New Roman" w:cs="Times New Roman"/>
          <w:sz w:val="24"/>
          <w:szCs w:val="24"/>
        </w:rPr>
        <w:t xml:space="preserve"> System. </w:t>
      </w:r>
      <w:proofErr w:type="spellStart"/>
      <w:r w:rsidRPr="00E81FA2">
        <w:rPr>
          <w:rFonts w:ascii="Times New Roman" w:hAnsi="Times New Roman" w:cs="Times New Roman"/>
          <w:sz w:val="24"/>
          <w:szCs w:val="24"/>
        </w:rPr>
        <w:t>Advances</w:t>
      </w:r>
      <w:proofErr w:type="spellEnd"/>
      <w:r w:rsidRPr="00E81FA2">
        <w:rPr>
          <w:rFonts w:ascii="Times New Roman" w:hAnsi="Times New Roman" w:cs="Times New Roman"/>
          <w:sz w:val="24"/>
          <w:szCs w:val="24"/>
        </w:rPr>
        <w:t xml:space="preserve"> in </w:t>
      </w:r>
      <w:proofErr w:type="spellStart"/>
      <w:r w:rsidRPr="00E81FA2">
        <w:rPr>
          <w:rFonts w:ascii="Times New Roman" w:hAnsi="Times New Roman" w:cs="Times New Roman"/>
          <w:sz w:val="24"/>
          <w:szCs w:val="24"/>
        </w:rPr>
        <w:t>Experimental</w:t>
      </w:r>
      <w:proofErr w:type="spellEnd"/>
      <w:r w:rsidRPr="00E81FA2">
        <w:rPr>
          <w:rFonts w:ascii="Times New Roman" w:hAnsi="Times New Roman" w:cs="Times New Roman"/>
          <w:sz w:val="24"/>
          <w:szCs w:val="24"/>
        </w:rPr>
        <w:t xml:space="preserve"> </w:t>
      </w:r>
      <w:proofErr w:type="spellStart"/>
      <w:r w:rsidRPr="00E81FA2">
        <w:rPr>
          <w:rFonts w:ascii="Times New Roman" w:hAnsi="Times New Roman" w:cs="Times New Roman"/>
          <w:sz w:val="24"/>
          <w:szCs w:val="24"/>
        </w:rPr>
        <w:t>Medicine</w:t>
      </w:r>
      <w:proofErr w:type="spellEnd"/>
      <w:r w:rsidRPr="00E81FA2">
        <w:rPr>
          <w:rFonts w:ascii="Times New Roman" w:hAnsi="Times New Roman" w:cs="Times New Roman"/>
          <w:sz w:val="24"/>
          <w:szCs w:val="24"/>
        </w:rPr>
        <w:t xml:space="preserve"> </w:t>
      </w:r>
      <w:proofErr w:type="spellStart"/>
      <w:r w:rsidRPr="00E81FA2">
        <w:rPr>
          <w:rFonts w:ascii="Times New Roman" w:hAnsi="Times New Roman" w:cs="Times New Roman"/>
          <w:sz w:val="24"/>
          <w:szCs w:val="24"/>
        </w:rPr>
        <w:t>and</w:t>
      </w:r>
      <w:proofErr w:type="spellEnd"/>
      <w:r w:rsidRPr="00E81FA2">
        <w:rPr>
          <w:rFonts w:ascii="Times New Roman" w:hAnsi="Times New Roman" w:cs="Times New Roman"/>
          <w:sz w:val="24"/>
          <w:szCs w:val="24"/>
        </w:rPr>
        <w:t xml:space="preserve"> </w:t>
      </w:r>
      <w:proofErr w:type="spellStart"/>
      <w:r w:rsidRPr="00E81FA2">
        <w:rPr>
          <w:rFonts w:ascii="Times New Roman" w:hAnsi="Times New Roman" w:cs="Times New Roman"/>
          <w:sz w:val="24"/>
          <w:szCs w:val="24"/>
        </w:rPr>
        <w:t>Biology</w:t>
      </w:r>
      <w:proofErr w:type="spellEnd"/>
      <w:r w:rsidRPr="00E81FA2">
        <w:rPr>
          <w:rFonts w:ascii="Times New Roman" w:hAnsi="Times New Roman" w:cs="Times New Roman"/>
          <w:sz w:val="24"/>
          <w:szCs w:val="24"/>
        </w:rPr>
        <w:t xml:space="preserve">. 614, </w:t>
      </w:r>
      <w:proofErr w:type="spellStart"/>
      <w:r w:rsidRPr="00E81FA2">
        <w:rPr>
          <w:rFonts w:ascii="Times New Roman" w:hAnsi="Times New Roman" w:cs="Times New Roman"/>
          <w:sz w:val="24"/>
          <w:szCs w:val="24"/>
        </w:rPr>
        <w:t>pp</w:t>
      </w:r>
      <w:proofErr w:type="spellEnd"/>
      <w:r w:rsidRPr="00E81FA2">
        <w:rPr>
          <w:rFonts w:ascii="Times New Roman" w:hAnsi="Times New Roman" w:cs="Times New Roman"/>
          <w:sz w:val="24"/>
          <w:szCs w:val="24"/>
        </w:rPr>
        <w:t xml:space="preserve"> 353-360. DOI: 10.1007/9780-387-74911-2.</w:t>
      </w:r>
    </w:p>
    <w:p w14:paraId="5F75623F" w14:textId="77777777" w:rsidR="00E81FA2" w:rsidRPr="00BB0A89" w:rsidRDefault="00E81FA2" w:rsidP="00002774">
      <w:pPr>
        <w:spacing w:line="240" w:lineRule="auto"/>
        <w:ind w:left="1134" w:hanging="1134"/>
        <w:jc w:val="both"/>
        <w:rPr>
          <w:rFonts w:ascii="Times New Roman" w:hAnsi="Times New Roman" w:cs="Times New Roman"/>
          <w:sz w:val="24"/>
          <w:szCs w:val="24"/>
        </w:rPr>
      </w:pPr>
    </w:p>
    <w:p w14:paraId="7B7D9E7F" w14:textId="77777777" w:rsidR="00F74378" w:rsidRDefault="00C02256" w:rsidP="00002774">
      <w:pPr>
        <w:spacing w:line="240" w:lineRule="auto"/>
        <w:ind w:left="1134" w:hanging="1134"/>
        <w:jc w:val="both"/>
        <w:rPr>
          <w:rFonts w:ascii="Times New Roman" w:hAnsi="Times New Roman" w:cs="Times New Roman"/>
          <w:sz w:val="24"/>
          <w:szCs w:val="24"/>
        </w:rPr>
      </w:pPr>
      <w:proofErr w:type="spellStart"/>
      <w:r>
        <w:rPr>
          <w:rFonts w:ascii="Times New Roman" w:hAnsi="Times New Roman" w:cs="Times New Roman"/>
          <w:sz w:val="24"/>
          <w:szCs w:val="24"/>
        </w:rPr>
        <w:t>Chalisa</w:t>
      </w:r>
      <w:proofErr w:type="spellEnd"/>
      <w:r>
        <w:rPr>
          <w:rFonts w:ascii="Times New Roman" w:hAnsi="Times New Roman" w:cs="Times New Roman"/>
          <w:sz w:val="24"/>
          <w:szCs w:val="24"/>
        </w:rPr>
        <w:t xml:space="preserve">, </w:t>
      </w:r>
      <w:r w:rsidR="00F74378">
        <w:rPr>
          <w:rFonts w:ascii="Times New Roman" w:hAnsi="Times New Roman" w:cs="Times New Roman"/>
          <w:sz w:val="24"/>
          <w:szCs w:val="24"/>
        </w:rPr>
        <w:t>(</w:t>
      </w:r>
      <w:r>
        <w:rPr>
          <w:rFonts w:ascii="Times New Roman" w:hAnsi="Times New Roman" w:cs="Times New Roman"/>
          <w:sz w:val="24"/>
          <w:szCs w:val="24"/>
        </w:rPr>
        <w:t>2021</w:t>
      </w:r>
      <w:r w:rsidR="00F74378">
        <w:rPr>
          <w:rFonts w:ascii="Times New Roman" w:hAnsi="Times New Roman" w:cs="Times New Roman"/>
          <w:sz w:val="24"/>
          <w:szCs w:val="24"/>
        </w:rPr>
        <w:t>)</w:t>
      </w:r>
      <w:r>
        <w:rPr>
          <w:rFonts w:ascii="Times New Roman" w:hAnsi="Times New Roman" w:cs="Times New Roman"/>
          <w:sz w:val="24"/>
          <w:szCs w:val="24"/>
        </w:rPr>
        <w:t xml:space="preserve">. </w:t>
      </w:r>
      <w:r w:rsidRPr="00C02256">
        <w:rPr>
          <w:rFonts w:ascii="Times New Roman" w:hAnsi="Times New Roman" w:cs="Times New Roman"/>
          <w:sz w:val="24"/>
          <w:szCs w:val="24"/>
        </w:rPr>
        <w:t xml:space="preserve">Perbedaan Hasil Pemeriksaan Kadar Hemoglobin (Hb) Metode </w:t>
      </w:r>
      <w:proofErr w:type="spellStart"/>
      <w:r w:rsidRPr="00C02256">
        <w:rPr>
          <w:rFonts w:ascii="Times New Roman" w:hAnsi="Times New Roman" w:cs="Times New Roman"/>
          <w:sz w:val="24"/>
          <w:szCs w:val="24"/>
        </w:rPr>
        <w:t>Sahli</w:t>
      </w:r>
      <w:proofErr w:type="spellEnd"/>
      <w:r w:rsidRPr="00C02256">
        <w:rPr>
          <w:rFonts w:ascii="Times New Roman" w:hAnsi="Times New Roman" w:cs="Times New Roman"/>
          <w:sz w:val="24"/>
          <w:szCs w:val="24"/>
        </w:rPr>
        <w:t xml:space="preserve"> Dan </w:t>
      </w:r>
      <w:proofErr w:type="spellStart"/>
      <w:r w:rsidRPr="00C02256">
        <w:rPr>
          <w:rFonts w:ascii="Times New Roman" w:hAnsi="Times New Roman" w:cs="Times New Roman"/>
          <w:sz w:val="24"/>
          <w:szCs w:val="24"/>
        </w:rPr>
        <w:t>Point</w:t>
      </w:r>
      <w:proofErr w:type="spellEnd"/>
      <w:r w:rsidRPr="00C02256">
        <w:rPr>
          <w:rFonts w:ascii="Times New Roman" w:hAnsi="Times New Roman" w:cs="Times New Roman"/>
          <w:sz w:val="24"/>
          <w:szCs w:val="24"/>
        </w:rPr>
        <w:t xml:space="preserve"> </w:t>
      </w:r>
      <w:proofErr w:type="spellStart"/>
      <w:r w:rsidRPr="00C02256">
        <w:rPr>
          <w:rFonts w:ascii="Times New Roman" w:hAnsi="Times New Roman" w:cs="Times New Roman"/>
          <w:sz w:val="24"/>
          <w:szCs w:val="24"/>
        </w:rPr>
        <w:t>Of</w:t>
      </w:r>
      <w:proofErr w:type="spellEnd"/>
      <w:r w:rsidRPr="00C02256">
        <w:rPr>
          <w:rFonts w:ascii="Times New Roman" w:hAnsi="Times New Roman" w:cs="Times New Roman"/>
          <w:sz w:val="24"/>
          <w:szCs w:val="24"/>
        </w:rPr>
        <w:t xml:space="preserve"> </w:t>
      </w:r>
      <w:proofErr w:type="spellStart"/>
      <w:r w:rsidRPr="00C02256">
        <w:rPr>
          <w:rFonts w:ascii="Times New Roman" w:hAnsi="Times New Roman" w:cs="Times New Roman"/>
          <w:sz w:val="24"/>
          <w:szCs w:val="24"/>
        </w:rPr>
        <w:t>Care</w:t>
      </w:r>
      <w:proofErr w:type="spellEnd"/>
      <w:r w:rsidRPr="00C02256">
        <w:rPr>
          <w:rFonts w:ascii="Times New Roman" w:hAnsi="Times New Roman" w:cs="Times New Roman"/>
          <w:sz w:val="24"/>
          <w:szCs w:val="24"/>
        </w:rPr>
        <w:t xml:space="preserve"> Testing (POCT)</w:t>
      </w:r>
      <w:r>
        <w:rPr>
          <w:rFonts w:ascii="Times New Roman" w:hAnsi="Times New Roman" w:cs="Times New Roman"/>
          <w:sz w:val="24"/>
          <w:szCs w:val="24"/>
        </w:rPr>
        <w:t xml:space="preserve">. Jawa Timur : </w:t>
      </w:r>
      <w:proofErr w:type="spellStart"/>
      <w:r w:rsidRPr="00C02256">
        <w:rPr>
          <w:rFonts w:ascii="Times New Roman" w:hAnsi="Times New Roman" w:cs="Times New Roman"/>
          <w:sz w:val="24"/>
          <w:szCs w:val="24"/>
        </w:rPr>
        <w:t>Stikes</w:t>
      </w:r>
      <w:proofErr w:type="spellEnd"/>
      <w:r w:rsidRPr="00C02256">
        <w:rPr>
          <w:rFonts w:ascii="Times New Roman" w:hAnsi="Times New Roman" w:cs="Times New Roman"/>
          <w:sz w:val="24"/>
          <w:szCs w:val="24"/>
        </w:rPr>
        <w:t xml:space="preserve"> </w:t>
      </w:r>
      <w:proofErr w:type="spellStart"/>
      <w:r w:rsidRPr="00C02256">
        <w:rPr>
          <w:rFonts w:ascii="Times New Roman" w:hAnsi="Times New Roman" w:cs="Times New Roman"/>
          <w:sz w:val="24"/>
          <w:szCs w:val="24"/>
        </w:rPr>
        <w:t>Ngudia</w:t>
      </w:r>
      <w:proofErr w:type="spellEnd"/>
      <w:r w:rsidRPr="00C02256">
        <w:rPr>
          <w:rFonts w:ascii="Times New Roman" w:hAnsi="Times New Roman" w:cs="Times New Roman"/>
          <w:sz w:val="24"/>
          <w:szCs w:val="24"/>
        </w:rPr>
        <w:t xml:space="preserve"> Husada Madura</w:t>
      </w:r>
      <w:r>
        <w:rPr>
          <w:rFonts w:ascii="Times New Roman" w:hAnsi="Times New Roman" w:cs="Times New Roman"/>
          <w:sz w:val="24"/>
          <w:szCs w:val="24"/>
        </w:rPr>
        <w:t xml:space="preserve">, </w:t>
      </w:r>
      <w:hyperlink r:id="rId12" w:history="1">
        <w:r w:rsidRPr="006C3327">
          <w:rPr>
            <w:rStyle w:val="Hyperlink"/>
            <w:rFonts w:ascii="Times New Roman" w:hAnsi="Times New Roman" w:cs="Times New Roman"/>
            <w:sz w:val="24"/>
            <w:szCs w:val="24"/>
          </w:rPr>
          <w:t>https://repository.itskesicme.ac.id/id/eprint/7518/</w:t>
        </w:r>
      </w:hyperlink>
    </w:p>
    <w:p w14:paraId="0000FB4F" w14:textId="65C00ADE" w:rsidR="00F74378" w:rsidRDefault="00F74378" w:rsidP="00002774">
      <w:pPr>
        <w:spacing w:line="240" w:lineRule="auto"/>
        <w:ind w:left="1134" w:hanging="1134"/>
        <w:jc w:val="both"/>
        <w:rPr>
          <w:rFonts w:ascii="Times New Roman" w:eastAsia="Times New Roman" w:hAnsi="Times New Roman" w:cs="Times New Roman"/>
          <w:sz w:val="24"/>
          <w:szCs w:val="24"/>
        </w:rPr>
      </w:pPr>
      <w:r w:rsidRPr="00F74378">
        <w:rPr>
          <w:rFonts w:ascii="Times New Roman" w:eastAsia="Times New Roman" w:hAnsi="Times New Roman" w:cs="Times New Roman"/>
          <w:sz w:val="24"/>
          <w:szCs w:val="24"/>
        </w:rPr>
        <w:t xml:space="preserve">Chen </w:t>
      </w:r>
      <w:proofErr w:type="spellStart"/>
      <w:r w:rsidRPr="00F74378">
        <w:rPr>
          <w:rFonts w:ascii="Times New Roman" w:eastAsia="Times New Roman" w:hAnsi="Times New Roman" w:cs="Times New Roman"/>
          <w:sz w:val="24"/>
          <w:szCs w:val="24"/>
        </w:rPr>
        <w:t>et</w:t>
      </w:r>
      <w:proofErr w:type="spellEnd"/>
      <w:r w:rsidRPr="00F74378">
        <w:rPr>
          <w:rFonts w:ascii="Times New Roman" w:eastAsia="Times New Roman" w:hAnsi="Times New Roman" w:cs="Times New Roman"/>
          <w:sz w:val="24"/>
          <w:szCs w:val="24"/>
        </w:rPr>
        <w:t xml:space="preserve"> </w:t>
      </w:r>
      <w:proofErr w:type="spellStart"/>
      <w:r w:rsidRPr="00F74378">
        <w:rPr>
          <w:rFonts w:ascii="Times New Roman" w:eastAsia="Times New Roman" w:hAnsi="Times New Roman" w:cs="Times New Roman"/>
          <w:sz w:val="24"/>
          <w:szCs w:val="24"/>
        </w:rPr>
        <w:t>al.</w:t>
      </w:r>
      <w:proofErr w:type="spellEnd"/>
      <w:r w:rsidRPr="00F74378">
        <w:rPr>
          <w:rFonts w:ascii="Times New Roman" w:eastAsia="Times New Roman" w:hAnsi="Times New Roman" w:cs="Times New Roman"/>
          <w:sz w:val="24"/>
          <w:szCs w:val="24"/>
        </w:rPr>
        <w:t xml:space="preserve"> (2023). Red </w:t>
      </w:r>
      <w:proofErr w:type="spellStart"/>
      <w:r w:rsidRPr="00F74378">
        <w:rPr>
          <w:rFonts w:ascii="Times New Roman" w:eastAsia="Times New Roman" w:hAnsi="Times New Roman" w:cs="Times New Roman"/>
          <w:sz w:val="24"/>
          <w:szCs w:val="24"/>
        </w:rPr>
        <w:t>blood</w:t>
      </w:r>
      <w:proofErr w:type="spellEnd"/>
      <w:r w:rsidRPr="00F74378">
        <w:rPr>
          <w:rFonts w:ascii="Times New Roman" w:eastAsia="Times New Roman" w:hAnsi="Times New Roman" w:cs="Times New Roman"/>
          <w:sz w:val="24"/>
          <w:szCs w:val="24"/>
        </w:rPr>
        <w:t xml:space="preserve"> </w:t>
      </w:r>
      <w:proofErr w:type="spellStart"/>
      <w:r w:rsidRPr="00F74378">
        <w:rPr>
          <w:rFonts w:ascii="Times New Roman" w:eastAsia="Times New Roman" w:hAnsi="Times New Roman" w:cs="Times New Roman"/>
          <w:sz w:val="24"/>
          <w:szCs w:val="24"/>
        </w:rPr>
        <w:t>cells</w:t>
      </w:r>
      <w:proofErr w:type="spellEnd"/>
      <w:r w:rsidRPr="00F74378">
        <w:rPr>
          <w:rFonts w:ascii="Times New Roman" w:eastAsia="Times New Roman" w:hAnsi="Times New Roman" w:cs="Times New Roman"/>
          <w:sz w:val="24"/>
          <w:szCs w:val="24"/>
        </w:rPr>
        <w:t xml:space="preserve">: a </w:t>
      </w:r>
      <w:proofErr w:type="spellStart"/>
      <w:r w:rsidRPr="00F74378">
        <w:rPr>
          <w:rFonts w:ascii="Times New Roman" w:eastAsia="Times New Roman" w:hAnsi="Times New Roman" w:cs="Times New Roman"/>
          <w:sz w:val="24"/>
          <w:szCs w:val="24"/>
        </w:rPr>
        <w:t>potential</w:t>
      </w:r>
      <w:proofErr w:type="spellEnd"/>
      <w:r w:rsidRPr="00F74378">
        <w:rPr>
          <w:rFonts w:ascii="Times New Roman" w:eastAsia="Times New Roman" w:hAnsi="Times New Roman" w:cs="Times New Roman"/>
          <w:sz w:val="24"/>
          <w:szCs w:val="24"/>
        </w:rPr>
        <w:t xml:space="preserve"> </w:t>
      </w:r>
      <w:proofErr w:type="spellStart"/>
      <w:r w:rsidRPr="00F74378">
        <w:rPr>
          <w:rFonts w:ascii="Times New Roman" w:eastAsia="Times New Roman" w:hAnsi="Times New Roman" w:cs="Times New Roman"/>
          <w:sz w:val="24"/>
          <w:szCs w:val="24"/>
        </w:rPr>
        <w:t>delivery</w:t>
      </w:r>
      <w:proofErr w:type="spellEnd"/>
      <w:r w:rsidRPr="00F74378">
        <w:rPr>
          <w:rFonts w:ascii="Times New Roman" w:eastAsia="Times New Roman" w:hAnsi="Times New Roman" w:cs="Times New Roman"/>
          <w:sz w:val="24"/>
          <w:szCs w:val="24"/>
        </w:rPr>
        <w:t xml:space="preserve"> </w:t>
      </w:r>
      <w:proofErr w:type="spellStart"/>
      <w:r w:rsidRPr="00F74378">
        <w:rPr>
          <w:rFonts w:ascii="Times New Roman" w:eastAsia="Times New Roman" w:hAnsi="Times New Roman" w:cs="Times New Roman"/>
          <w:sz w:val="24"/>
          <w:szCs w:val="24"/>
        </w:rPr>
        <w:t>system</w:t>
      </w:r>
      <w:proofErr w:type="spellEnd"/>
      <w:r w:rsidRPr="00F74378">
        <w:rPr>
          <w:rFonts w:ascii="Times New Roman" w:eastAsia="Times New Roman" w:hAnsi="Times New Roman" w:cs="Times New Roman"/>
          <w:sz w:val="24"/>
          <w:szCs w:val="24"/>
        </w:rPr>
        <w:t xml:space="preserve">. In </w:t>
      </w:r>
      <w:proofErr w:type="spellStart"/>
      <w:r w:rsidRPr="00F74378">
        <w:rPr>
          <w:rFonts w:ascii="Times New Roman" w:eastAsia="Times New Roman" w:hAnsi="Times New Roman" w:cs="Times New Roman"/>
          <w:i/>
          <w:iCs/>
          <w:sz w:val="24"/>
          <w:szCs w:val="24"/>
        </w:rPr>
        <w:t>Journal</w:t>
      </w:r>
      <w:proofErr w:type="spellEnd"/>
      <w:r w:rsidRPr="00F74378">
        <w:rPr>
          <w:rFonts w:ascii="Times New Roman" w:eastAsia="Times New Roman" w:hAnsi="Times New Roman" w:cs="Times New Roman"/>
          <w:i/>
          <w:iCs/>
          <w:sz w:val="24"/>
          <w:szCs w:val="24"/>
        </w:rPr>
        <w:t xml:space="preserve"> </w:t>
      </w:r>
      <w:proofErr w:type="spellStart"/>
      <w:r w:rsidRPr="00F74378">
        <w:rPr>
          <w:rFonts w:ascii="Times New Roman" w:eastAsia="Times New Roman" w:hAnsi="Times New Roman" w:cs="Times New Roman"/>
          <w:i/>
          <w:iCs/>
          <w:sz w:val="24"/>
          <w:szCs w:val="24"/>
        </w:rPr>
        <w:t>of</w:t>
      </w:r>
      <w:proofErr w:type="spellEnd"/>
      <w:r w:rsidRPr="00F74378">
        <w:rPr>
          <w:rFonts w:ascii="Times New Roman" w:eastAsia="Times New Roman" w:hAnsi="Times New Roman" w:cs="Times New Roman"/>
          <w:i/>
          <w:iCs/>
          <w:sz w:val="24"/>
          <w:szCs w:val="24"/>
        </w:rPr>
        <w:t xml:space="preserve"> </w:t>
      </w:r>
      <w:proofErr w:type="spellStart"/>
      <w:r w:rsidRPr="00F74378">
        <w:rPr>
          <w:rFonts w:ascii="Times New Roman" w:eastAsia="Times New Roman" w:hAnsi="Times New Roman" w:cs="Times New Roman"/>
          <w:i/>
          <w:iCs/>
          <w:sz w:val="24"/>
          <w:szCs w:val="24"/>
        </w:rPr>
        <w:t>Nanobiotechnology</w:t>
      </w:r>
      <w:proofErr w:type="spellEnd"/>
      <w:r w:rsidRPr="00F74378">
        <w:rPr>
          <w:rFonts w:ascii="Times New Roman" w:eastAsia="Times New Roman" w:hAnsi="Times New Roman" w:cs="Times New Roman"/>
          <w:sz w:val="24"/>
          <w:szCs w:val="24"/>
        </w:rPr>
        <w:t xml:space="preserve"> (Vol. 21, </w:t>
      </w:r>
      <w:proofErr w:type="spellStart"/>
      <w:r w:rsidRPr="00F74378">
        <w:rPr>
          <w:rFonts w:ascii="Times New Roman" w:eastAsia="Times New Roman" w:hAnsi="Times New Roman" w:cs="Times New Roman"/>
          <w:sz w:val="24"/>
          <w:szCs w:val="24"/>
        </w:rPr>
        <w:t>Issue</w:t>
      </w:r>
      <w:proofErr w:type="spellEnd"/>
      <w:r w:rsidRPr="00F74378">
        <w:rPr>
          <w:rFonts w:ascii="Times New Roman" w:eastAsia="Times New Roman" w:hAnsi="Times New Roman" w:cs="Times New Roman"/>
          <w:sz w:val="24"/>
          <w:szCs w:val="24"/>
        </w:rPr>
        <w:t xml:space="preserve"> 1). </w:t>
      </w:r>
      <w:proofErr w:type="spellStart"/>
      <w:r w:rsidRPr="00F74378">
        <w:rPr>
          <w:rFonts w:ascii="Times New Roman" w:eastAsia="Times New Roman" w:hAnsi="Times New Roman" w:cs="Times New Roman"/>
          <w:sz w:val="24"/>
          <w:szCs w:val="24"/>
        </w:rPr>
        <w:t>BioMed</w:t>
      </w:r>
      <w:proofErr w:type="spellEnd"/>
      <w:r w:rsidRPr="00F74378">
        <w:rPr>
          <w:rFonts w:ascii="Times New Roman" w:eastAsia="Times New Roman" w:hAnsi="Times New Roman" w:cs="Times New Roman"/>
          <w:sz w:val="24"/>
          <w:szCs w:val="24"/>
        </w:rPr>
        <w:t xml:space="preserve"> </w:t>
      </w:r>
      <w:proofErr w:type="spellStart"/>
      <w:r w:rsidRPr="00F74378">
        <w:rPr>
          <w:rFonts w:ascii="Times New Roman" w:eastAsia="Times New Roman" w:hAnsi="Times New Roman" w:cs="Times New Roman"/>
          <w:sz w:val="24"/>
          <w:szCs w:val="24"/>
        </w:rPr>
        <w:t>Central</w:t>
      </w:r>
      <w:proofErr w:type="spellEnd"/>
      <w:r w:rsidRPr="00F74378">
        <w:rPr>
          <w:rFonts w:ascii="Times New Roman" w:eastAsia="Times New Roman" w:hAnsi="Times New Roman" w:cs="Times New Roman"/>
          <w:sz w:val="24"/>
          <w:szCs w:val="24"/>
        </w:rPr>
        <w:t xml:space="preserve"> Ltd. </w:t>
      </w:r>
      <w:hyperlink r:id="rId13" w:history="1">
        <w:r w:rsidRPr="006C3327">
          <w:rPr>
            <w:rStyle w:val="Hyperlink"/>
            <w:rFonts w:ascii="Times New Roman" w:eastAsia="Times New Roman" w:hAnsi="Times New Roman" w:cs="Times New Roman"/>
            <w:sz w:val="24"/>
            <w:szCs w:val="24"/>
          </w:rPr>
          <w:t>https://doi.org/10.1186/s12951-023-02060-5</w:t>
        </w:r>
      </w:hyperlink>
    </w:p>
    <w:p w14:paraId="14BBDD41" w14:textId="76D957B9" w:rsidR="00675D17" w:rsidRPr="00BB0A89" w:rsidRDefault="00675D17" w:rsidP="00002774">
      <w:pPr>
        <w:spacing w:line="240" w:lineRule="auto"/>
        <w:ind w:left="1134" w:hanging="1134"/>
        <w:jc w:val="both"/>
        <w:rPr>
          <w:rFonts w:ascii="Times New Roman" w:hAnsi="Times New Roman" w:cs="Times New Roman"/>
          <w:sz w:val="24"/>
          <w:szCs w:val="24"/>
        </w:rPr>
      </w:pPr>
      <w:r w:rsidRPr="00BB0A89">
        <w:rPr>
          <w:rFonts w:ascii="Times New Roman" w:hAnsi="Times New Roman" w:cs="Times New Roman"/>
          <w:sz w:val="24"/>
          <w:szCs w:val="24"/>
        </w:rPr>
        <w:lastRenderedPageBreak/>
        <w:t xml:space="preserve">Dela, Y. </w:t>
      </w:r>
      <w:r w:rsidR="00F74378">
        <w:rPr>
          <w:rFonts w:ascii="Times New Roman" w:hAnsi="Times New Roman" w:cs="Times New Roman"/>
          <w:sz w:val="24"/>
          <w:szCs w:val="24"/>
        </w:rPr>
        <w:t>(</w:t>
      </w:r>
      <w:r w:rsidRPr="00BB0A89">
        <w:rPr>
          <w:rFonts w:ascii="Times New Roman" w:hAnsi="Times New Roman" w:cs="Times New Roman"/>
          <w:sz w:val="24"/>
          <w:szCs w:val="24"/>
        </w:rPr>
        <w:t>2024</w:t>
      </w:r>
      <w:r w:rsidR="00F74378">
        <w:rPr>
          <w:rFonts w:ascii="Times New Roman" w:hAnsi="Times New Roman" w:cs="Times New Roman"/>
          <w:sz w:val="24"/>
          <w:szCs w:val="24"/>
        </w:rPr>
        <w:t>)</w:t>
      </w:r>
      <w:r w:rsidRPr="00BB0A89">
        <w:rPr>
          <w:rFonts w:ascii="Times New Roman" w:hAnsi="Times New Roman" w:cs="Times New Roman"/>
          <w:sz w:val="24"/>
          <w:szCs w:val="24"/>
        </w:rPr>
        <w:t>. Gambaran Kadar Hemoglobin (Hb) Pada Mahasiswa Dengan Kebiasaan Sarapan Dan Tidak Sarapan Di Program Studi D</w:t>
      </w:r>
      <w:r w:rsidR="00827BBE">
        <w:rPr>
          <w:rFonts w:ascii="Times New Roman" w:hAnsi="Times New Roman" w:cs="Times New Roman"/>
          <w:sz w:val="24"/>
          <w:szCs w:val="24"/>
        </w:rPr>
        <w:t xml:space="preserve"> </w:t>
      </w:r>
      <w:r w:rsidR="0064237D" w:rsidRPr="00BB0A89">
        <w:rPr>
          <w:rFonts w:ascii="Times New Roman" w:hAnsi="Times New Roman" w:cs="Times New Roman"/>
          <w:sz w:val="24"/>
          <w:szCs w:val="24"/>
        </w:rPr>
        <w:t>III</w:t>
      </w:r>
      <w:r w:rsidRPr="00BB0A89">
        <w:rPr>
          <w:rFonts w:ascii="Times New Roman" w:hAnsi="Times New Roman" w:cs="Times New Roman"/>
          <w:sz w:val="24"/>
          <w:szCs w:val="24"/>
        </w:rPr>
        <w:t xml:space="preserve"> Teknologi Laboratorium Medis </w:t>
      </w:r>
      <w:proofErr w:type="spellStart"/>
      <w:r w:rsidRPr="00BB0A89">
        <w:rPr>
          <w:rFonts w:ascii="Times New Roman" w:hAnsi="Times New Roman" w:cs="Times New Roman"/>
          <w:sz w:val="24"/>
          <w:szCs w:val="24"/>
        </w:rPr>
        <w:t>Itskes</w:t>
      </w:r>
      <w:proofErr w:type="spellEnd"/>
      <w:r w:rsidRPr="00BB0A89">
        <w:rPr>
          <w:rFonts w:ascii="Times New Roman" w:hAnsi="Times New Roman" w:cs="Times New Roman"/>
          <w:sz w:val="24"/>
          <w:szCs w:val="24"/>
        </w:rPr>
        <w:t xml:space="preserve"> Insan Cendekia Medika Jombang. Karya Tulis Ilmiah yang Tidak Dipublikasikan. Institut Teknologi Sains dan Kesehatan </w:t>
      </w:r>
      <w:proofErr w:type="spellStart"/>
      <w:r w:rsidRPr="00BB0A89">
        <w:rPr>
          <w:rFonts w:ascii="Times New Roman" w:hAnsi="Times New Roman" w:cs="Times New Roman"/>
          <w:sz w:val="24"/>
          <w:szCs w:val="24"/>
        </w:rPr>
        <w:t>ICMe</w:t>
      </w:r>
      <w:proofErr w:type="spellEnd"/>
      <w:r w:rsidRPr="00BB0A89">
        <w:rPr>
          <w:rFonts w:ascii="Times New Roman" w:hAnsi="Times New Roman" w:cs="Times New Roman"/>
          <w:sz w:val="24"/>
          <w:szCs w:val="24"/>
        </w:rPr>
        <w:t xml:space="preserve"> Jombang. </w:t>
      </w:r>
      <w:hyperlink r:id="rId14" w:history="1">
        <w:r w:rsidRPr="00BB0A89">
          <w:rPr>
            <w:rStyle w:val="Hyperlink"/>
            <w:rFonts w:ascii="Times New Roman" w:hAnsi="Times New Roman" w:cs="Times New Roman"/>
            <w:sz w:val="24"/>
            <w:szCs w:val="24"/>
          </w:rPr>
          <w:t>https://repository.itskesicme.ac.id/id/eprint/7518/1/KTI Yulia Dela Repository.pdf</w:t>
        </w:r>
      </w:hyperlink>
    </w:p>
    <w:p w14:paraId="0623C927" w14:textId="30BFEE9A" w:rsidR="00675D17" w:rsidRPr="00BB0A89" w:rsidRDefault="00675D17" w:rsidP="00002774">
      <w:pPr>
        <w:spacing w:line="240" w:lineRule="auto"/>
        <w:ind w:left="1134" w:hanging="1134"/>
        <w:jc w:val="both"/>
        <w:rPr>
          <w:rFonts w:ascii="Times New Roman" w:hAnsi="Times New Roman" w:cs="Times New Roman"/>
          <w:sz w:val="24"/>
          <w:szCs w:val="24"/>
        </w:rPr>
      </w:pPr>
      <w:r w:rsidRPr="00BB0A89">
        <w:rPr>
          <w:rFonts w:ascii="Times New Roman" w:hAnsi="Times New Roman" w:cs="Times New Roman"/>
          <w:sz w:val="24"/>
          <w:szCs w:val="24"/>
        </w:rPr>
        <w:t xml:space="preserve">Dinas Kesehatan Provinsi Bali. </w:t>
      </w:r>
      <w:r w:rsidR="00F74378">
        <w:rPr>
          <w:rFonts w:ascii="Times New Roman" w:hAnsi="Times New Roman" w:cs="Times New Roman"/>
          <w:sz w:val="24"/>
          <w:szCs w:val="24"/>
        </w:rPr>
        <w:t>(</w:t>
      </w:r>
      <w:r w:rsidRPr="00BB0A89">
        <w:rPr>
          <w:rFonts w:ascii="Times New Roman" w:hAnsi="Times New Roman" w:cs="Times New Roman"/>
          <w:sz w:val="24"/>
          <w:szCs w:val="24"/>
        </w:rPr>
        <w:t>2025</w:t>
      </w:r>
      <w:r w:rsidR="00F74378">
        <w:rPr>
          <w:rFonts w:ascii="Times New Roman" w:hAnsi="Times New Roman" w:cs="Times New Roman"/>
          <w:sz w:val="24"/>
          <w:szCs w:val="24"/>
        </w:rPr>
        <w:t>)</w:t>
      </w:r>
      <w:r w:rsidRPr="00BB0A89">
        <w:rPr>
          <w:rFonts w:ascii="Times New Roman" w:hAnsi="Times New Roman" w:cs="Times New Roman"/>
          <w:sz w:val="24"/>
          <w:szCs w:val="24"/>
        </w:rPr>
        <w:t xml:space="preserve">. Profil Kesehatan 2024 Provinsi Bali. Bali : Dinas </w:t>
      </w:r>
      <w:proofErr w:type="spellStart"/>
      <w:r w:rsidRPr="00BB0A89">
        <w:rPr>
          <w:rFonts w:ascii="Times New Roman" w:hAnsi="Times New Roman" w:cs="Times New Roman"/>
          <w:sz w:val="24"/>
          <w:szCs w:val="24"/>
        </w:rPr>
        <w:t>keshatan</w:t>
      </w:r>
      <w:proofErr w:type="spellEnd"/>
      <w:r w:rsidRPr="00BB0A89">
        <w:rPr>
          <w:rFonts w:ascii="Times New Roman" w:hAnsi="Times New Roman" w:cs="Times New Roman"/>
          <w:sz w:val="24"/>
          <w:szCs w:val="24"/>
        </w:rPr>
        <w:t xml:space="preserve"> Provinsi Bali</w:t>
      </w:r>
    </w:p>
    <w:p w14:paraId="1F70C436" w14:textId="2384FA23" w:rsidR="006505A8" w:rsidRDefault="00675D17" w:rsidP="00002774">
      <w:pPr>
        <w:spacing w:line="240" w:lineRule="auto"/>
        <w:ind w:left="1134" w:hanging="1134"/>
        <w:jc w:val="both"/>
        <w:rPr>
          <w:rFonts w:ascii="Times New Roman" w:hAnsi="Times New Roman" w:cs="Times New Roman"/>
          <w:sz w:val="24"/>
          <w:szCs w:val="24"/>
        </w:rPr>
      </w:pPr>
      <w:r w:rsidRPr="00BB0A89">
        <w:rPr>
          <w:rFonts w:ascii="Times New Roman" w:hAnsi="Times New Roman" w:cs="Times New Roman"/>
          <w:sz w:val="24"/>
          <w:szCs w:val="24"/>
        </w:rPr>
        <w:t xml:space="preserve">Dinas Kesehatan Kabupaten Badung. </w:t>
      </w:r>
      <w:r w:rsidR="00037B96">
        <w:rPr>
          <w:rFonts w:ascii="Times New Roman" w:hAnsi="Times New Roman" w:cs="Times New Roman"/>
          <w:sz w:val="24"/>
          <w:szCs w:val="24"/>
        </w:rPr>
        <w:t>(</w:t>
      </w:r>
      <w:r w:rsidRPr="00BB0A89">
        <w:rPr>
          <w:rFonts w:ascii="Times New Roman" w:hAnsi="Times New Roman" w:cs="Times New Roman"/>
          <w:sz w:val="24"/>
          <w:szCs w:val="24"/>
        </w:rPr>
        <w:t>2025</w:t>
      </w:r>
      <w:r w:rsidR="00037B96">
        <w:rPr>
          <w:rFonts w:ascii="Times New Roman" w:hAnsi="Times New Roman" w:cs="Times New Roman"/>
          <w:sz w:val="24"/>
          <w:szCs w:val="24"/>
        </w:rPr>
        <w:t>)</w:t>
      </w:r>
      <w:r w:rsidRPr="00BB0A89">
        <w:rPr>
          <w:rFonts w:ascii="Times New Roman" w:hAnsi="Times New Roman" w:cs="Times New Roman"/>
          <w:sz w:val="24"/>
          <w:szCs w:val="24"/>
        </w:rPr>
        <w:t>. Profil Dinas kesehatan Kabupaten Badung Tahun 2024. Badung : Dinas Kesehatan Kabupaten Badung</w:t>
      </w:r>
      <w:bookmarkStart w:id="2" w:name="_Hlk215651073"/>
    </w:p>
    <w:p w14:paraId="1FFA0DBC" w14:textId="7521EB24" w:rsidR="006505A8" w:rsidRDefault="006505A8" w:rsidP="00002774">
      <w:pPr>
        <w:spacing w:line="240" w:lineRule="auto"/>
        <w:ind w:left="1134" w:hanging="1134"/>
        <w:jc w:val="both"/>
        <w:rPr>
          <w:rFonts w:ascii="Times New Roman" w:hAnsi="Times New Roman" w:cs="Times New Roman"/>
          <w:sz w:val="24"/>
          <w:szCs w:val="24"/>
        </w:rPr>
      </w:pPr>
      <w:r w:rsidRPr="006505A8">
        <w:rPr>
          <w:rFonts w:ascii="Times New Roman" w:eastAsia="Times New Roman" w:hAnsi="Times New Roman" w:cs="Times New Roman"/>
          <w:sz w:val="24"/>
          <w:szCs w:val="24"/>
        </w:rPr>
        <w:t xml:space="preserve">Faatih e </w:t>
      </w:r>
      <w:proofErr w:type="spellStart"/>
      <w:r w:rsidRPr="006505A8">
        <w:rPr>
          <w:rFonts w:ascii="Times New Roman" w:eastAsia="Times New Roman" w:hAnsi="Times New Roman" w:cs="Times New Roman"/>
          <w:sz w:val="24"/>
          <w:szCs w:val="24"/>
        </w:rPr>
        <w:t>al.</w:t>
      </w:r>
      <w:proofErr w:type="spellEnd"/>
      <w:r w:rsidRPr="006505A8">
        <w:rPr>
          <w:rFonts w:ascii="Times New Roman" w:eastAsia="Times New Roman" w:hAnsi="Times New Roman" w:cs="Times New Roman"/>
          <w:sz w:val="24"/>
          <w:szCs w:val="24"/>
        </w:rPr>
        <w:t xml:space="preserve"> (2017). Penggunaan Alat Pengukur Hemoglobin di Puskesmas, </w:t>
      </w:r>
      <w:proofErr w:type="spellStart"/>
      <w:r w:rsidRPr="006505A8">
        <w:rPr>
          <w:rFonts w:ascii="Times New Roman" w:eastAsia="Times New Roman" w:hAnsi="Times New Roman" w:cs="Times New Roman"/>
          <w:sz w:val="24"/>
          <w:szCs w:val="24"/>
        </w:rPr>
        <w:t>Polindes</w:t>
      </w:r>
      <w:proofErr w:type="spellEnd"/>
      <w:r w:rsidRPr="006505A8">
        <w:rPr>
          <w:rFonts w:ascii="Times New Roman" w:eastAsia="Times New Roman" w:hAnsi="Times New Roman" w:cs="Times New Roman"/>
          <w:sz w:val="24"/>
          <w:szCs w:val="24"/>
        </w:rPr>
        <w:t xml:space="preserve"> dan Pustu. In </w:t>
      </w:r>
      <w:r w:rsidRPr="006505A8">
        <w:rPr>
          <w:rFonts w:ascii="Times New Roman" w:eastAsia="Times New Roman" w:hAnsi="Times New Roman" w:cs="Times New Roman"/>
          <w:i/>
          <w:iCs/>
          <w:sz w:val="24"/>
          <w:szCs w:val="24"/>
        </w:rPr>
        <w:t>Jurnal Penelitian dan Pengembangan Pelayanan Kesehatan</w:t>
      </w:r>
      <w:r w:rsidRPr="006505A8">
        <w:rPr>
          <w:rFonts w:ascii="Times New Roman" w:eastAsia="Times New Roman" w:hAnsi="Times New Roman" w:cs="Times New Roman"/>
          <w:sz w:val="24"/>
          <w:szCs w:val="24"/>
        </w:rPr>
        <w:t xml:space="preserve"> (Vol. 1, </w:t>
      </w:r>
      <w:proofErr w:type="spellStart"/>
      <w:r w:rsidRPr="006505A8">
        <w:rPr>
          <w:rFonts w:ascii="Times New Roman" w:eastAsia="Times New Roman" w:hAnsi="Times New Roman" w:cs="Times New Roman"/>
          <w:sz w:val="24"/>
          <w:szCs w:val="24"/>
        </w:rPr>
        <w:t>Issue</w:t>
      </w:r>
      <w:proofErr w:type="spellEnd"/>
      <w:r w:rsidRPr="006505A8">
        <w:rPr>
          <w:rFonts w:ascii="Times New Roman" w:eastAsia="Times New Roman" w:hAnsi="Times New Roman" w:cs="Times New Roman"/>
          <w:sz w:val="24"/>
          <w:szCs w:val="24"/>
        </w:rPr>
        <w:t xml:space="preserve"> 1).</w:t>
      </w:r>
    </w:p>
    <w:p w14:paraId="6A21CECE" w14:textId="32E0C20F" w:rsidR="00675D17" w:rsidRDefault="00675D17" w:rsidP="00002774">
      <w:pPr>
        <w:spacing w:line="240" w:lineRule="auto"/>
        <w:ind w:left="1134" w:hanging="1134"/>
        <w:jc w:val="both"/>
        <w:rPr>
          <w:rFonts w:ascii="Times New Roman" w:hAnsi="Times New Roman" w:cs="Times New Roman"/>
          <w:sz w:val="24"/>
          <w:szCs w:val="24"/>
        </w:rPr>
      </w:pPr>
      <w:r w:rsidRPr="00BB0A89">
        <w:rPr>
          <w:rFonts w:ascii="Times New Roman" w:hAnsi="Times New Roman" w:cs="Times New Roman"/>
          <w:sz w:val="24"/>
          <w:szCs w:val="24"/>
        </w:rPr>
        <w:t xml:space="preserve">Fardiah </w:t>
      </w:r>
      <w:proofErr w:type="spellStart"/>
      <w:r w:rsidRPr="00BB0A89">
        <w:rPr>
          <w:rFonts w:ascii="Times New Roman" w:hAnsi="Times New Roman" w:cs="Times New Roman"/>
          <w:sz w:val="24"/>
          <w:szCs w:val="24"/>
        </w:rPr>
        <w:t>et</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al.</w:t>
      </w:r>
      <w:proofErr w:type="spellEnd"/>
      <w:r w:rsidRPr="00BB0A89">
        <w:rPr>
          <w:rFonts w:ascii="Times New Roman" w:hAnsi="Times New Roman" w:cs="Times New Roman"/>
          <w:sz w:val="24"/>
          <w:szCs w:val="24"/>
        </w:rPr>
        <w:t xml:space="preserve"> </w:t>
      </w:r>
      <w:r w:rsidR="00037B96">
        <w:rPr>
          <w:rFonts w:ascii="Times New Roman" w:hAnsi="Times New Roman" w:cs="Times New Roman"/>
          <w:sz w:val="24"/>
          <w:szCs w:val="24"/>
        </w:rPr>
        <w:t>(</w:t>
      </w:r>
      <w:r w:rsidRPr="00BB0A89">
        <w:rPr>
          <w:rFonts w:ascii="Times New Roman" w:hAnsi="Times New Roman" w:cs="Times New Roman"/>
          <w:sz w:val="24"/>
          <w:szCs w:val="24"/>
        </w:rPr>
        <w:t>2025</w:t>
      </w:r>
      <w:bookmarkEnd w:id="2"/>
      <w:r w:rsidR="00037B96">
        <w:rPr>
          <w:rFonts w:ascii="Times New Roman" w:hAnsi="Times New Roman" w:cs="Times New Roman"/>
          <w:sz w:val="24"/>
          <w:szCs w:val="24"/>
        </w:rPr>
        <w:t>)</w:t>
      </w:r>
      <w:r w:rsidRPr="00BB0A89">
        <w:rPr>
          <w:rFonts w:ascii="Times New Roman" w:hAnsi="Times New Roman" w:cs="Times New Roman"/>
          <w:sz w:val="24"/>
          <w:szCs w:val="24"/>
        </w:rPr>
        <w:t xml:space="preserve">. Bunga Rampai hematologi Cetakan 1. Jakarta : Media Pustaka Indo </w:t>
      </w:r>
    </w:p>
    <w:p w14:paraId="39DFED5C" w14:textId="5326F162" w:rsidR="007E4167" w:rsidRDefault="007E4167" w:rsidP="00002774">
      <w:pPr>
        <w:autoSpaceDE w:val="0"/>
        <w:autoSpaceDN w:val="0"/>
        <w:spacing w:line="240" w:lineRule="auto"/>
        <w:ind w:left="1134" w:hanging="1134"/>
        <w:jc w:val="both"/>
        <w:rPr>
          <w:rFonts w:ascii="Times New Roman" w:eastAsia="Times New Roman" w:hAnsi="Times New Roman" w:cs="Times New Roman"/>
          <w:sz w:val="24"/>
          <w:szCs w:val="24"/>
        </w:rPr>
      </w:pPr>
      <w:r w:rsidRPr="00BB0A89">
        <w:rPr>
          <w:rFonts w:ascii="Times New Roman" w:eastAsia="Times New Roman" w:hAnsi="Times New Roman" w:cs="Times New Roman"/>
          <w:sz w:val="24"/>
          <w:szCs w:val="24"/>
        </w:rPr>
        <w:t>Fauzi</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w:t>
      </w:r>
      <w:proofErr w:type="spellEnd"/>
      <w:r w:rsidRPr="00BB0A89">
        <w:rPr>
          <w:rFonts w:ascii="Times New Roman" w:eastAsia="Times New Roman" w:hAnsi="Times New Roman" w:cs="Times New Roman"/>
          <w:sz w:val="24"/>
          <w:szCs w:val="24"/>
        </w:rPr>
        <w:t xml:space="preserve"> (2024). Perbandingan Kadar Hemoglobin Menggunakan POCT (</w:t>
      </w:r>
      <w:proofErr w:type="spellStart"/>
      <w:r w:rsidRPr="00BB0A89">
        <w:rPr>
          <w:rFonts w:ascii="Times New Roman" w:eastAsia="Times New Roman" w:hAnsi="Times New Roman" w:cs="Times New Roman"/>
          <w:sz w:val="24"/>
          <w:szCs w:val="24"/>
        </w:rPr>
        <w:t>Point</w:t>
      </w:r>
      <w:proofErr w:type="spellEnd"/>
      <w:r w:rsidRPr="00BB0A89">
        <w:rPr>
          <w:rFonts w:ascii="Times New Roman" w:eastAsia="Times New Roman" w:hAnsi="Times New Roman" w:cs="Times New Roman"/>
          <w:sz w:val="24"/>
          <w:szCs w:val="24"/>
        </w:rPr>
        <w:t xml:space="preserve"> </w:t>
      </w:r>
      <w:proofErr w:type="spellStart"/>
      <w:r w:rsidRPr="00BB0A89">
        <w:rPr>
          <w:rFonts w:ascii="Times New Roman" w:eastAsia="Times New Roman" w:hAnsi="Times New Roman" w:cs="Times New Roman"/>
          <w:sz w:val="24"/>
          <w:szCs w:val="24"/>
        </w:rPr>
        <w:t>Care</w:t>
      </w:r>
      <w:proofErr w:type="spellEnd"/>
      <w:r w:rsidRPr="00BB0A89">
        <w:rPr>
          <w:rFonts w:ascii="Times New Roman" w:eastAsia="Times New Roman" w:hAnsi="Times New Roman" w:cs="Times New Roman"/>
          <w:sz w:val="24"/>
          <w:szCs w:val="24"/>
        </w:rPr>
        <w:t xml:space="preserve"> </w:t>
      </w:r>
      <w:proofErr w:type="spellStart"/>
      <w:r w:rsidRPr="00BB0A89">
        <w:rPr>
          <w:rFonts w:ascii="Times New Roman" w:eastAsia="Times New Roman" w:hAnsi="Times New Roman" w:cs="Times New Roman"/>
          <w:sz w:val="24"/>
          <w:szCs w:val="24"/>
        </w:rPr>
        <w:t>Of</w:t>
      </w:r>
      <w:proofErr w:type="spellEnd"/>
      <w:r w:rsidRPr="00BB0A89">
        <w:rPr>
          <w:rFonts w:ascii="Times New Roman" w:eastAsia="Times New Roman" w:hAnsi="Times New Roman" w:cs="Times New Roman"/>
          <w:sz w:val="24"/>
          <w:szCs w:val="24"/>
        </w:rPr>
        <w:t xml:space="preserve"> Testing) dengan Alat </w:t>
      </w:r>
      <w:proofErr w:type="spellStart"/>
      <w:r w:rsidRPr="00BB0A89">
        <w:rPr>
          <w:rFonts w:ascii="Times New Roman" w:eastAsia="Times New Roman" w:hAnsi="Times New Roman" w:cs="Times New Roman"/>
          <w:sz w:val="24"/>
          <w:szCs w:val="24"/>
        </w:rPr>
        <w:t>Hematology</w:t>
      </w:r>
      <w:proofErr w:type="spellEnd"/>
      <w:r w:rsidRPr="00BB0A89">
        <w:rPr>
          <w:rFonts w:ascii="Times New Roman" w:eastAsia="Times New Roman" w:hAnsi="Times New Roman" w:cs="Times New Roman"/>
          <w:sz w:val="24"/>
          <w:szCs w:val="24"/>
        </w:rPr>
        <w:t xml:space="preserve"> </w:t>
      </w:r>
      <w:proofErr w:type="spellStart"/>
      <w:r w:rsidRPr="00BB0A89">
        <w:rPr>
          <w:rFonts w:ascii="Times New Roman" w:eastAsia="Times New Roman" w:hAnsi="Times New Roman" w:cs="Times New Roman"/>
          <w:sz w:val="24"/>
          <w:szCs w:val="24"/>
        </w:rPr>
        <w:t>Analyzer</w:t>
      </w:r>
      <w:proofErr w:type="spellEnd"/>
      <w:r w:rsidRPr="00BB0A89">
        <w:rPr>
          <w:rFonts w:ascii="Times New Roman" w:eastAsia="Times New Roman" w:hAnsi="Times New Roman" w:cs="Times New Roman"/>
          <w:sz w:val="24"/>
          <w:szCs w:val="24"/>
        </w:rPr>
        <w:t xml:space="preserve"> Pada Pasien Normal dan Anemia. </w:t>
      </w:r>
      <w:r w:rsidRPr="00BB0A89">
        <w:rPr>
          <w:rFonts w:ascii="Times New Roman" w:eastAsia="Times New Roman" w:hAnsi="Times New Roman" w:cs="Times New Roman"/>
          <w:i/>
          <w:iCs/>
          <w:sz w:val="24"/>
          <w:szCs w:val="24"/>
        </w:rPr>
        <w:t>Jurnal Ilmiah Kesehatan</w:t>
      </w:r>
      <w:r w:rsidRPr="00BB0A89">
        <w:rPr>
          <w:rFonts w:ascii="Times New Roman" w:eastAsia="Times New Roman" w:hAnsi="Times New Roman" w:cs="Times New Roman"/>
          <w:sz w:val="24"/>
          <w:szCs w:val="24"/>
        </w:rPr>
        <w:t xml:space="preserve">, </w:t>
      </w:r>
      <w:r w:rsidRPr="00BB0A89">
        <w:rPr>
          <w:rFonts w:ascii="Times New Roman" w:eastAsia="Times New Roman" w:hAnsi="Times New Roman" w:cs="Times New Roman"/>
          <w:i/>
          <w:iCs/>
          <w:sz w:val="24"/>
          <w:szCs w:val="24"/>
        </w:rPr>
        <w:t>16</w:t>
      </w:r>
      <w:r w:rsidRPr="00BB0A89">
        <w:rPr>
          <w:rFonts w:ascii="Times New Roman" w:eastAsia="Times New Roman" w:hAnsi="Times New Roman" w:cs="Times New Roman"/>
          <w:sz w:val="24"/>
          <w:szCs w:val="24"/>
        </w:rPr>
        <w:t xml:space="preserve">(2), 386–394. </w:t>
      </w:r>
      <w:hyperlink r:id="rId15" w:history="1">
        <w:r w:rsidRPr="006C3327">
          <w:rPr>
            <w:rStyle w:val="Hyperlink"/>
            <w:rFonts w:ascii="Times New Roman" w:eastAsia="Times New Roman" w:hAnsi="Times New Roman" w:cs="Times New Roman"/>
            <w:sz w:val="24"/>
            <w:szCs w:val="24"/>
          </w:rPr>
          <w:t>https://doi.org/10.37012/jik.v16i2.2329</w:t>
        </w:r>
      </w:hyperlink>
    </w:p>
    <w:p w14:paraId="024B83D5" w14:textId="260D407F" w:rsidR="009D3444" w:rsidRPr="00BB0A89" w:rsidRDefault="00675D17" w:rsidP="00002774">
      <w:pPr>
        <w:spacing w:line="240" w:lineRule="auto"/>
        <w:ind w:left="1134" w:hanging="1134"/>
        <w:jc w:val="both"/>
        <w:rPr>
          <w:rFonts w:ascii="Times New Roman" w:hAnsi="Times New Roman" w:cs="Times New Roman"/>
          <w:sz w:val="24"/>
          <w:szCs w:val="24"/>
        </w:rPr>
      </w:pPr>
      <w:r w:rsidRPr="00BB0A89">
        <w:rPr>
          <w:rFonts w:ascii="Times New Roman" w:hAnsi="Times New Roman" w:cs="Times New Roman"/>
          <w:sz w:val="24"/>
          <w:szCs w:val="24"/>
        </w:rPr>
        <w:t>Flores</w:t>
      </w:r>
      <w:r w:rsidR="009D3444">
        <w:rPr>
          <w:rFonts w:ascii="Times New Roman" w:hAnsi="Times New Roman" w:cs="Times New Roman"/>
          <w:sz w:val="24"/>
          <w:szCs w:val="24"/>
        </w:rPr>
        <w:t xml:space="preserve"> </w:t>
      </w:r>
      <w:proofErr w:type="spellStart"/>
      <w:r w:rsidR="009D3444">
        <w:rPr>
          <w:rFonts w:ascii="Times New Roman" w:hAnsi="Times New Roman" w:cs="Times New Roman"/>
          <w:sz w:val="24"/>
          <w:szCs w:val="24"/>
        </w:rPr>
        <w:t>et</w:t>
      </w:r>
      <w:proofErr w:type="spellEnd"/>
      <w:r w:rsidR="009D3444">
        <w:rPr>
          <w:rFonts w:ascii="Times New Roman" w:hAnsi="Times New Roman" w:cs="Times New Roman"/>
          <w:sz w:val="24"/>
          <w:szCs w:val="24"/>
        </w:rPr>
        <w:t xml:space="preserve"> </w:t>
      </w:r>
      <w:proofErr w:type="spellStart"/>
      <w:r w:rsidR="009D3444">
        <w:rPr>
          <w:rFonts w:ascii="Times New Roman" w:hAnsi="Times New Roman" w:cs="Times New Roman"/>
          <w:sz w:val="24"/>
          <w:szCs w:val="24"/>
        </w:rPr>
        <w:t>al.</w:t>
      </w:r>
      <w:proofErr w:type="spellEnd"/>
      <w:r w:rsidR="009D3444">
        <w:rPr>
          <w:rFonts w:ascii="Times New Roman" w:hAnsi="Times New Roman" w:cs="Times New Roman"/>
          <w:sz w:val="24"/>
          <w:szCs w:val="24"/>
        </w:rPr>
        <w:t xml:space="preserve"> </w:t>
      </w:r>
      <w:r w:rsidRPr="00BB0A89">
        <w:rPr>
          <w:rFonts w:ascii="Times New Roman" w:hAnsi="Times New Roman" w:cs="Times New Roman"/>
          <w:sz w:val="24"/>
          <w:szCs w:val="24"/>
        </w:rPr>
        <w:t xml:space="preserve">(2020). </w:t>
      </w:r>
      <w:proofErr w:type="spellStart"/>
      <w:r w:rsidRPr="00BB0A89">
        <w:rPr>
          <w:rFonts w:ascii="Times New Roman" w:hAnsi="Times New Roman" w:cs="Times New Roman"/>
          <w:sz w:val="24"/>
          <w:szCs w:val="24"/>
        </w:rPr>
        <w:t>Sample</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management</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Stability</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of</w:t>
      </w:r>
      <w:proofErr w:type="spellEnd"/>
      <w:r w:rsidRPr="00BB0A89">
        <w:rPr>
          <w:rFonts w:ascii="Times New Roman" w:hAnsi="Times New Roman" w:cs="Times New Roman"/>
          <w:sz w:val="24"/>
          <w:szCs w:val="24"/>
        </w:rPr>
        <w:t xml:space="preserve"> plasma </w:t>
      </w:r>
      <w:proofErr w:type="spellStart"/>
      <w:r w:rsidRPr="00BB0A89">
        <w:rPr>
          <w:rFonts w:ascii="Times New Roman" w:hAnsi="Times New Roman" w:cs="Times New Roman"/>
          <w:sz w:val="24"/>
          <w:szCs w:val="24"/>
        </w:rPr>
        <w:t>and</w:t>
      </w:r>
      <w:proofErr w:type="spellEnd"/>
      <w:r w:rsidRPr="00BB0A89">
        <w:rPr>
          <w:rFonts w:ascii="Times New Roman" w:hAnsi="Times New Roman" w:cs="Times New Roman"/>
          <w:sz w:val="24"/>
          <w:szCs w:val="24"/>
        </w:rPr>
        <w:t xml:space="preserve"> serum </w:t>
      </w:r>
      <w:proofErr w:type="spellStart"/>
      <w:r w:rsidRPr="00BB0A89">
        <w:rPr>
          <w:rFonts w:ascii="Times New Roman" w:hAnsi="Times New Roman" w:cs="Times New Roman"/>
          <w:sz w:val="24"/>
          <w:szCs w:val="24"/>
        </w:rPr>
        <w:t>on</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different</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storage</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conditions</w:t>
      </w:r>
      <w:proofErr w:type="spellEnd"/>
      <w:r w:rsidRPr="00BB0A89">
        <w:rPr>
          <w:rFonts w:ascii="Times New Roman" w:hAnsi="Times New Roman" w:cs="Times New Roman"/>
          <w:sz w:val="24"/>
          <w:szCs w:val="24"/>
        </w:rPr>
        <w:t xml:space="preserve">. Electronic </w:t>
      </w:r>
      <w:proofErr w:type="spellStart"/>
      <w:r w:rsidRPr="00BB0A89">
        <w:rPr>
          <w:rFonts w:ascii="Times New Roman" w:hAnsi="Times New Roman" w:cs="Times New Roman"/>
          <w:sz w:val="24"/>
          <w:szCs w:val="24"/>
        </w:rPr>
        <w:t>Journal</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of</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the</w:t>
      </w:r>
      <w:proofErr w:type="spellEnd"/>
      <w:r w:rsidRPr="00BB0A89">
        <w:rPr>
          <w:rFonts w:ascii="Times New Roman" w:hAnsi="Times New Roman" w:cs="Times New Roman"/>
          <w:sz w:val="24"/>
          <w:szCs w:val="24"/>
        </w:rPr>
        <w:t xml:space="preserve"> International </w:t>
      </w:r>
      <w:proofErr w:type="spellStart"/>
      <w:r w:rsidRPr="00BB0A89">
        <w:rPr>
          <w:rFonts w:ascii="Times New Roman" w:hAnsi="Times New Roman" w:cs="Times New Roman"/>
          <w:sz w:val="24"/>
          <w:szCs w:val="24"/>
        </w:rPr>
        <w:t>Federation</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of</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Clinical</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Chemistry</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and</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Laboratory</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Medicine</w:t>
      </w:r>
      <w:proofErr w:type="spellEnd"/>
      <w:r w:rsidRPr="00BB0A89">
        <w:rPr>
          <w:rFonts w:ascii="Times New Roman" w:hAnsi="Times New Roman" w:cs="Times New Roman"/>
          <w:sz w:val="24"/>
          <w:szCs w:val="24"/>
        </w:rPr>
        <w:t>, 31(1), 46–55.</w:t>
      </w:r>
      <w:r w:rsidR="00742754">
        <w:rPr>
          <w:rFonts w:ascii="Times New Roman" w:hAnsi="Times New Roman" w:cs="Times New Roman"/>
          <w:sz w:val="24"/>
          <w:szCs w:val="24"/>
        </w:rPr>
        <w:t xml:space="preserve"> </w:t>
      </w:r>
    </w:p>
    <w:p w14:paraId="71C0C389" w14:textId="4878C38B" w:rsidR="00675D17" w:rsidRPr="00BB0A89" w:rsidRDefault="00675D17" w:rsidP="00002774">
      <w:pPr>
        <w:spacing w:line="240" w:lineRule="auto"/>
        <w:ind w:left="1134" w:hanging="1134"/>
        <w:jc w:val="both"/>
        <w:rPr>
          <w:rFonts w:ascii="Times New Roman" w:hAnsi="Times New Roman" w:cs="Times New Roman"/>
          <w:sz w:val="24"/>
          <w:szCs w:val="24"/>
        </w:rPr>
      </w:pPr>
      <w:proofErr w:type="spellStart"/>
      <w:r w:rsidRPr="00BB0A89">
        <w:rPr>
          <w:rFonts w:ascii="Times New Roman" w:hAnsi="Times New Roman" w:cs="Times New Roman"/>
          <w:sz w:val="24"/>
          <w:szCs w:val="24"/>
        </w:rPr>
        <w:t>Getawa</w:t>
      </w:r>
      <w:proofErr w:type="spellEnd"/>
      <w:r w:rsidR="00E87328">
        <w:rPr>
          <w:rFonts w:ascii="Times New Roman" w:hAnsi="Times New Roman" w:cs="Times New Roman"/>
          <w:sz w:val="24"/>
          <w:szCs w:val="24"/>
        </w:rPr>
        <w:t xml:space="preserve"> </w:t>
      </w:r>
      <w:proofErr w:type="spellStart"/>
      <w:r w:rsidR="00E87328">
        <w:rPr>
          <w:rFonts w:ascii="Times New Roman" w:hAnsi="Times New Roman" w:cs="Times New Roman"/>
          <w:sz w:val="24"/>
          <w:szCs w:val="24"/>
        </w:rPr>
        <w:t>et</w:t>
      </w:r>
      <w:proofErr w:type="spellEnd"/>
      <w:r w:rsidR="00E87328">
        <w:rPr>
          <w:rFonts w:ascii="Times New Roman" w:hAnsi="Times New Roman" w:cs="Times New Roman"/>
          <w:sz w:val="24"/>
          <w:szCs w:val="24"/>
        </w:rPr>
        <w:t xml:space="preserve"> </w:t>
      </w:r>
      <w:proofErr w:type="spellStart"/>
      <w:r w:rsidR="00E87328">
        <w:rPr>
          <w:rFonts w:ascii="Times New Roman" w:hAnsi="Times New Roman" w:cs="Times New Roman"/>
          <w:sz w:val="24"/>
          <w:szCs w:val="24"/>
        </w:rPr>
        <w:t>al.</w:t>
      </w:r>
      <w:proofErr w:type="spellEnd"/>
      <w:r w:rsidRPr="00BB0A89">
        <w:rPr>
          <w:rFonts w:ascii="Times New Roman" w:hAnsi="Times New Roman" w:cs="Times New Roman"/>
          <w:sz w:val="24"/>
          <w:szCs w:val="24"/>
        </w:rPr>
        <w:t xml:space="preserve"> </w:t>
      </w:r>
      <w:r w:rsidR="00037B96">
        <w:rPr>
          <w:rFonts w:ascii="Times New Roman" w:hAnsi="Times New Roman" w:cs="Times New Roman"/>
          <w:sz w:val="24"/>
          <w:szCs w:val="24"/>
        </w:rPr>
        <w:t>(</w:t>
      </w:r>
      <w:r w:rsidRPr="00BB0A89">
        <w:rPr>
          <w:rFonts w:ascii="Times New Roman" w:hAnsi="Times New Roman" w:cs="Times New Roman"/>
          <w:sz w:val="24"/>
          <w:szCs w:val="24"/>
        </w:rPr>
        <w:t>2023</w:t>
      </w:r>
      <w:r w:rsidR="00037B96">
        <w:rPr>
          <w:rFonts w:ascii="Times New Roman" w:hAnsi="Times New Roman" w:cs="Times New Roman"/>
          <w:sz w:val="24"/>
          <w:szCs w:val="24"/>
        </w:rPr>
        <w:t>)</w:t>
      </w:r>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Blood</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specimen</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rejection</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rate</w:t>
      </w:r>
      <w:proofErr w:type="spellEnd"/>
      <w:r w:rsidRPr="00BB0A89">
        <w:rPr>
          <w:rFonts w:ascii="Times New Roman" w:hAnsi="Times New Roman" w:cs="Times New Roman"/>
          <w:sz w:val="24"/>
          <w:szCs w:val="24"/>
        </w:rPr>
        <w:t xml:space="preserve"> in </w:t>
      </w:r>
      <w:proofErr w:type="spellStart"/>
      <w:r w:rsidRPr="00BB0A89">
        <w:rPr>
          <w:rFonts w:ascii="Times New Roman" w:hAnsi="Times New Roman" w:cs="Times New Roman"/>
          <w:sz w:val="24"/>
          <w:szCs w:val="24"/>
        </w:rPr>
        <w:t>clinical</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laboratory</w:t>
      </w:r>
      <w:proofErr w:type="spellEnd"/>
      <w:r w:rsidRPr="00BB0A89">
        <w:rPr>
          <w:rFonts w:ascii="Times New Roman" w:hAnsi="Times New Roman" w:cs="Times New Roman"/>
          <w:sz w:val="24"/>
          <w:szCs w:val="24"/>
        </w:rPr>
        <w:t xml:space="preserve">: A </w:t>
      </w:r>
      <w:proofErr w:type="spellStart"/>
      <w:r w:rsidRPr="00BB0A89">
        <w:rPr>
          <w:rFonts w:ascii="Times New Roman" w:hAnsi="Times New Roman" w:cs="Times New Roman"/>
          <w:sz w:val="24"/>
          <w:szCs w:val="24"/>
        </w:rPr>
        <w:t>systematic</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review</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and</w:t>
      </w:r>
      <w:proofErr w:type="spellEnd"/>
      <w:r w:rsidRPr="00BB0A89">
        <w:rPr>
          <w:rFonts w:ascii="Times New Roman" w:hAnsi="Times New Roman" w:cs="Times New Roman"/>
          <w:sz w:val="24"/>
          <w:szCs w:val="24"/>
        </w:rPr>
        <w:t xml:space="preserve"> meta-</w:t>
      </w:r>
      <w:proofErr w:type="spellStart"/>
      <w:r w:rsidRPr="00BB0A89">
        <w:rPr>
          <w:rFonts w:ascii="Times New Roman" w:hAnsi="Times New Roman" w:cs="Times New Roman"/>
          <w:sz w:val="24"/>
          <w:szCs w:val="24"/>
        </w:rPr>
        <w:t>analysis</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Practical</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Laboratory</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Medicine</w:t>
      </w:r>
      <w:proofErr w:type="spellEnd"/>
      <w:r w:rsidRPr="00BB0A89">
        <w:rPr>
          <w:rFonts w:ascii="Times New Roman" w:hAnsi="Times New Roman" w:cs="Times New Roman"/>
          <w:sz w:val="24"/>
          <w:szCs w:val="24"/>
        </w:rPr>
        <w:t xml:space="preserve">, 33(May 2022), e00303. </w:t>
      </w:r>
      <w:hyperlink r:id="rId16" w:history="1">
        <w:r w:rsidRPr="00BB0A89">
          <w:rPr>
            <w:rStyle w:val="Hyperlink"/>
            <w:rFonts w:ascii="Times New Roman" w:hAnsi="Times New Roman" w:cs="Times New Roman"/>
            <w:sz w:val="24"/>
            <w:szCs w:val="24"/>
          </w:rPr>
          <w:t>https://doi.org/10.1016/j.plabm.2022.e00303</w:t>
        </w:r>
      </w:hyperlink>
    </w:p>
    <w:p w14:paraId="0B1A4FFD" w14:textId="77777777" w:rsidR="00675D17" w:rsidRPr="00BB0A89" w:rsidRDefault="00675D17" w:rsidP="00002774">
      <w:pPr>
        <w:spacing w:line="240" w:lineRule="auto"/>
        <w:ind w:left="1134" w:hanging="1134"/>
        <w:jc w:val="both"/>
        <w:rPr>
          <w:rFonts w:ascii="Times New Roman" w:hAnsi="Times New Roman" w:cs="Times New Roman"/>
          <w:sz w:val="24"/>
          <w:szCs w:val="24"/>
        </w:rPr>
      </w:pPr>
      <w:proofErr w:type="spellStart"/>
      <w:r w:rsidRPr="00BB0A89">
        <w:rPr>
          <w:rFonts w:ascii="Times New Roman" w:hAnsi="Times New Roman" w:cs="Times New Roman"/>
          <w:sz w:val="24"/>
          <w:szCs w:val="24"/>
        </w:rPr>
        <w:t>Greer</w:t>
      </w:r>
      <w:proofErr w:type="spellEnd"/>
      <w:r w:rsidRPr="00BB0A89">
        <w:rPr>
          <w:rFonts w:ascii="Times New Roman" w:hAnsi="Times New Roman" w:cs="Times New Roman"/>
          <w:sz w:val="24"/>
          <w:szCs w:val="24"/>
        </w:rPr>
        <w:t xml:space="preserve">, J. P., </w:t>
      </w:r>
      <w:proofErr w:type="spellStart"/>
      <w:r w:rsidRPr="00BB0A89">
        <w:rPr>
          <w:rFonts w:ascii="Times New Roman" w:hAnsi="Times New Roman" w:cs="Times New Roman"/>
          <w:sz w:val="24"/>
          <w:szCs w:val="24"/>
        </w:rPr>
        <w:t>Foerster</w:t>
      </w:r>
      <w:proofErr w:type="spellEnd"/>
      <w:r w:rsidRPr="00BB0A89">
        <w:rPr>
          <w:rFonts w:ascii="Times New Roman" w:hAnsi="Times New Roman" w:cs="Times New Roman"/>
          <w:sz w:val="24"/>
          <w:szCs w:val="24"/>
        </w:rPr>
        <w:t xml:space="preserve">, J., &amp; </w:t>
      </w:r>
      <w:proofErr w:type="spellStart"/>
      <w:r w:rsidRPr="00BB0A89">
        <w:rPr>
          <w:rFonts w:ascii="Times New Roman" w:hAnsi="Times New Roman" w:cs="Times New Roman"/>
          <w:sz w:val="24"/>
          <w:szCs w:val="24"/>
        </w:rPr>
        <w:t>Lukens</w:t>
      </w:r>
      <w:proofErr w:type="spellEnd"/>
      <w:r w:rsidRPr="00BB0A89">
        <w:rPr>
          <w:rFonts w:ascii="Times New Roman" w:hAnsi="Times New Roman" w:cs="Times New Roman"/>
          <w:sz w:val="24"/>
          <w:szCs w:val="24"/>
        </w:rPr>
        <w:t>, J. N. (2009). </w:t>
      </w:r>
      <w:proofErr w:type="spellStart"/>
      <w:r w:rsidRPr="00BB0A89">
        <w:rPr>
          <w:rFonts w:ascii="Times New Roman" w:hAnsi="Times New Roman" w:cs="Times New Roman"/>
          <w:i/>
          <w:iCs/>
          <w:sz w:val="24"/>
          <w:szCs w:val="24"/>
        </w:rPr>
        <w:t>Wintrobe's</w:t>
      </w:r>
      <w:proofErr w:type="spellEnd"/>
      <w:r w:rsidRPr="00BB0A89">
        <w:rPr>
          <w:rFonts w:ascii="Times New Roman" w:hAnsi="Times New Roman" w:cs="Times New Roman"/>
          <w:i/>
          <w:iCs/>
          <w:sz w:val="24"/>
          <w:szCs w:val="24"/>
        </w:rPr>
        <w:t xml:space="preserve"> </w:t>
      </w:r>
      <w:proofErr w:type="spellStart"/>
      <w:r w:rsidRPr="00BB0A89">
        <w:rPr>
          <w:rFonts w:ascii="Times New Roman" w:hAnsi="Times New Roman" w:cs="Times New Roman"/>
          <w:i/>
          <w:iCs/>
          <w:sz w:val="24"/>
          <w:szCs w:val="24"/>
        </w:rPr>
        <w:t>clinical</w:t>
      </w:r>
      <w:proofErr w:type="spellEnd"/>
      <w:r w:rsidRPr="00BB0A89">
        <w:rPr>
          <w:rFonts w:ascii="Times New Roman" w:hAnsi="Times New Roman" w:cs="Times New Roman"/>
          <w:i/>
          <w:iCs/>
          <w:sz w:val="24"/>
          <w:szCs w:val="24"/>
        </w:rPr>
        <w:t xml:space="preserve"> </w:t>
      </w:r>
      <w:proofErr w:type="spellStart"/>
      <w:r w:rsidRPr="00BB0A89">
        <w:rPr>
          <w:rFonts w:ascii="Times New Roman" w:hAnsi="Times New Roman" w:cs="Times New Roman"/>
          <w:i/>
          <w:iCs/>
          <w:sz w:val="24"/>
          <w:szCs w:val="24"/>
        </w:rPr>
        <w:t>hematology</w:t>
      </w:r>
      <w:proofErr w:type="spellEnd"/>
      <w:r w:rsidRPr="00BB0A89">
        <w:rPr>
          <w:rFonts w:ascii="Times New Roman" w:hAnsi="Times New Roman" w:cs="Times New Roman"/>
          <w:sz w:val="24"/>
          <w:szCs w:val="24"/>
        </w:rPr>
        <w:t xml:space="preserve"> (Vol. 1 &amp; 2, 12th ed.). </w:t>
      </w:r>
      <w:proofErr w:type="spellStart"/>
      <w:r w:rsidRPr="00BB0A89">
        <w:rPr>
          <w:rFonts w:ascii="Times New Roman" w:hAnsi="Times New Roman" w:cs="Times New Roman"/>
          <w:sz w:val="24"/>
          <w:szCs w:val="24"/>
        </w:rPr>
        <w:t>Lippincott</w:t>
      </w:r>
      <w:proofErr w:type="spellEnd"/>
      <w:r w:rsidRPr="00BB0A89">
        <w:rPr>
          <w:rFonts w:ascii="Times New Roman" w:hAnsi="Times New Roman" w:cs="Times New Roman"/>
          <w:sz w:val="24"/>
          <w:szCs w:val="24"/>
        </w:rPr>
        <w:t xml:space="preserve"> Williams </w:t>
      </w:r>
      <w:proofErr w:type="spellStart"/>
      <w:r w:rsidRPr="00BB0A89">
        <w:rPr>
          <w:rFonts w:ascii="Times New Roman" w:hAnsi="Times New Roman" w:cs="Times New Roman"/>
          <w:sz w:val="24"/>
          <w:szCs w:val="24"/>
        </w:rPr>
        <w:t>and</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Wilkins</w:t>
      </w:r>
      <w:proofErr w:type="spellEnd"/>
      <w:r w:rsidRPr="00BB0A89">
        <w:rPr>
          <w:rFonts w:ascii="Times New Roman" w:hAnsi="Times New Roman" w:cs="Times New Roman"/>
          <w:sz w:val="24"/>
          <w:szCs w:val="24"/>
        </w:rPr>
        <w:t>. </w:t>
      </w:r>
    </w:p>
    <w:p w14:paraId="3B4C195F" w14:textId="77777777" w:rsidR="00D67C13" w:rsidRDefault="00675D17" w:rsidP="00D67C13">
      <w:pPr>
        <w:spacing w:line="240" w:lineRule="auto"/>
        <w:ind w:left="1134" w:hanging="1134"/>
        <w:jc w:val="both"/>
        <w:rPr>
          <w:rFonts w:ascii="Times New Roman" w:hAnsi="Times New Roman" w:cs="Times New Roman"/>
          <w:sz w:val="24"/>
          <w:szCs w:val="24"/>
        </w:rPr>
      </w:pPr>
      <w:proofErr w:type="spellStart"/>
      <w:r w:rsidRPr="00BB0A89">
        <w:rPr>
          <w:rFonts w:ascii="Times New Roman" w:hAnsi="Times New Roman" w:cs="Times New Roman"/>
          <w:sz w:val="24"/>
          <w:szCs w:val="24"/>
        </w:rPr>
        <w:t>Hupitoyo</w:t>
      </w:r>
      <w:proofErr w:type="spellEnd"/>
      <w:r w:rsidR="000B7FB7">
        <w:rPr>
          <w:rFonts w:ascii="Times New Roman" w:hAnsi="Times New Roman" w:cs="Times New Roman"/>
          <w:sz w:val="24"/>
          <w:szCs w:val="24"/>
        </w:rPr>
        <w:t xml:space="preserve"> </w:t>
      </w:r>
      <w:r w:rsidRPr="00BB0A89">
        <w:rPr>
          <w:rFonts w:ascii="Times New Roman" w:hAnsi="Times New Roman" w:cs="Times New Roman"/>
          <w:sz w:val="24"/>
          <w:szCs w:val="24"/>
        </w:rPr>
        <w:t xml:space="preserve">&amp; </w:t>
      </w:r>
      <w:proofErr w:type="spellStart"/>
      <w:r w:rsidRPr="00BB0A89">
        <w:rPr>
          <w:rFonts w:ascii="Times New Roman" w:hAnsi="Times New Roman" w:cs="Times New Roman"/>
          <w:sz w:val="24"/>
          <w:szCs w:val="24"/>
        </w:rPr>
        <w:t>Mudayatiningsih</w:t>
      </w:r>
      <w:proofErr w:type="spellEnd"/>
      <w:r w:rsidRPr="00BB0A89">
        <w:rPr>
          <w:rFonts w:ascii="Times New Roman" w:hAnsi="Times New Roman" w:cs="Times New Roman"/>
          <w:sz w:val="24"/>
          <w:szCs w:val="24"/>
        </w:rPr>
        <w:t xml:space="preserve">, S. (2019). Bahan Ajar Teknologi Bank Darah (TBD) : Biokimia Darah. Jakarta : Kementerian Kesehatan Republik </w:t>
      </w:r>
      <w:r w:rsidR="00D67C13">
        <w:rPr>
          <w:rFonts w:ascii="Times New Roman" w:hAnsi="Times New Roman" w:cs="Times New Roman"/>
          <w:sz w:val="24"/>
          <w:szCs w:val="24"/>
        </w:rPr>
        <w:t>Indonesia</w:t>
      </w:r>
    </w:p>
    <w:p w14:paraId="5D916A0C" w14:textId="32ED6B2D" w:rsidR="00D67C13" w:rsidRDefault="00D67C13" w:rsidP="00D67C13">
      <w:pPr>
        <w:spacing w:line="240" w:lineRule="auto"/>
        <w:ind w:left="1134" w:hanging="1134"/>
        <w:jc w:val="both"/>
      </w:pPr>
      <w:r w:rsidRPr="00D67C13">
        <w:rPr>
          <w:rFonts w:ascii="Times New Roman" w:hAnsi="Times New Roman" w:cs="Times New Roman"/>
          <w:sz w:val="24"/>
          <w:szCs w:val="24"/>
        </w:rPr>
        <w:t xml:space="preserve">Junaedi, J., &amp; Wahab, A. (2023). Hipotesis Penelitian Dalam Kesehatan. </w:t>
      </w:r>
      <w:r w:rsidRPr="00D67C13">
        <w:rPr>
          <w:rFonts w:ascii="Times New Roman" w:hAnsi="Times New Roman" w:cs="Times New Roman"/>
          <w:i/>
          <w:sz w:val="24"/>
          <w:szCs w:val="24"/>
        </w:rPr>
        <w:t xml:space="preserve">Jurnal </w:t>
      </w:r>
      <w:r w:rsidRPr="00D67C13">
        <w:rPr>
          <w:rFonts w:ascii="Times New Roman" w:hAnsi="Times New Roman" w:cs="Times New Roman"/>
          <w:i/>
          <w:spacing w:val="-2"/>
          <w:sz w:val="24"/>
          <w:szCs w:val="24"/>
        </w:rPr>
        <w:t>Pendidikan</w:t>
      </w:r>
      <w:r w:rsidRPr="00D67C13">
        <w:rPr>
          <w:rFonts w:ascii="Times New Roman" w:hAnsi="Times New Roman" w:cs="Times New Roman"/>
          <w:i/>
          <w:sz w:val="24"/>
          <w:szCs w:val="24"/>
        </w:rPr>
        <w:tab/>
      </w:r>
      <w:r w:rsidRPr="00D67C13">
        <w:rPr>
          <w:rFonts w:ascii="Times New Roman" w:hAnsi="Times New Roman" w:cs="Times New Roman"/>
          <w:i/>
          <w:spacing w:val="-4"/>
          <w:sz w:val="24"/>
          <w:szCs w:val="24"/>
        </w:rPr>
        <w:t>Dan</w:t>
      </w:r>
      <w:r w:rsidRPr="00D67C13">
        <w:rPr>
          <w:rFonts w:ascii="Times New Roman" w:hAnsi="Times New Roman" w:cs="Times New Roman"/>
          <w:i/>
          <w:sz w:val="24"/>
          <w:szCs w:val="24"/>
        </w:rPr>
        <w:tab/>
      </w:r>
      <w:r w:rsidRPr="00D67C13">
        <w:rPr>
          <w:rFonts w:ascii="Times New Roman" w:hAnsi="Times New Roman" w:cs="Times New Roman"/>
          <w:i/>
          <w:spacing w:val="-2"/>
          <w:sz w:val="24"/>
          <w:szCs w:val="24"/>
        </w:rPr>
        <w:t>Teknologi</w:t>
      </w:r>
      <w:r w:rsidRPr="00D67C13">
        <w:rPr>
          <w:rFonts w:ascii="Times New Roman" w:hAnsi="Times New Roman" w:cs="Times New Roman"/>
          <w:i/>
          <w:sz w:val="24"/>
          <w:szCs w:val="24"/>
        </w:rPr>
        <w:tab/>
      </w:r>
      <w:r w:rsidRPr="00D67C13">
        <w:rPr>
          <w:rFonts w:ascii="Times New Roman" w:hAnsi="Times New Roman" w:cs="Times New Roman"/>
          <w:i/>
          <w:spacing w:val="-2"/>
          <w:sz w:val="24"/>
          <w:szCs w:val="24"/>
        </w:rPr>
        <w:t>Kesehatan</w:t>
      </w:r>
      <w:r w:rsidRPr="00D67C13">
        <w:rPr>
          <w:rFonts w:ascii="Times New Roman" w:hAnsi="Times New Roman" w:cs="Times New Roman"/>
          <w:spacing w:val="-2"/>
          <w:sz w:val="24"/>
          <w:szCs w:val="24"/>
        </w:rPr>
        <w:t>,</w:t>
      </w:r>
      <w:r w:rsidRPr="00D67C13">
        <w:rPr>
          <w:rFonts w:ascii="Times New Roman" w:hAnsi="Times New Roman" w:cs="Times New Roman"/>
          <w:sz w:val="24"/>
          <w:szCs w:val="24"/>
        </w:rPr>
        <w:tab/>
      </w:r>
      <w:r w:rsidRPr="00D67C13">
        <w:rPr>
          <w:rFonts w:ascii="Times New Roman" w:hAnsi="Times New Roman" w:cs="Times New Roman"/>
          <w:i/>
          <w:spacing w:val="-2"/>
          <w:sz w:val="24"/>
          <w:szCs w:val="24"/>
        </w:rPr>
        <w:t>6</w:t>
      </w:r>
      <w:r w:rsidRPr="00D67C13">
        <w:rPr>
          <w:rFonts w:ascii="Times New Roman" w:hAnsi="Times New Roman" w:cs="Times New Roman"/>
          <w:spacing w:val="-2"/>
          <w:sz w:val="24"/>
          <w:szCs w:val="24"/>
        </w:rPr>
        <w:t xml:space="preserve">(2). </w:t>
      </w:r>
      <w:hyperlink r:id="rId17" w:history="1">
        <w:r w:rsidRPr="008D31F4">
          <w:rPr>
            <w:rStyle w:val="Hyperlink"/>
            <w:rFonts w:ascii="Times New Roman" w:hAnsi="Times New Roman" w:cs="Times New Roman"/>
            <w:spacing w:val="-2"/>
            <w:sz w:val="24"/>
            <w:szCs w:val="24"/>
          </w:rPr>
          <w:t>https://doi.org/10.56467/jptk.v6i2.98</w:t>
        </w:r>
      </w:hyperlink>
    </w:p>
    <w:p w14:paraId="17832713" w14:textId="4780D066" w:rsidR="00FC09EB" w:rsidRPr="00FC09EB" w:rsidRDefault="00FC09EB" w:rsidP="00D67C13">
      <w:pPr>
        <w:spacing w:line="240" w:lineRule="auto"/>
        <w:ind w:left="1134" w:hanging="1134"/>
        <w:jc w:val="both"/>
        <w:rPr>
          <w:rFonts w:ascii="Times New Roman" w:hAnsi="Times New Roman" w:cs="Times New Roman"/>
          <w:spacing w:val="-2"/>
          <w:sz w:val="24"/>
          <w:szCs w:val="24"/>
        </w:rPr>
      </w:pPr>
      <w:r w:rsidRPr="00FC09EB">
        <w:rPr>
          <w:rFonts w:ascii="Times New Roman" w:hAnsi="Times New Roman" w:cs="Times New Roman"/>
          <w:sz w:val="24"/>
          <w:szCs w:val="24"/>
        </w:rPr>
        <w:t xml:space="preserve">Kemenkes. (2017). Pedoman dan Standar Etik Penelitian dan Pengembangan Kesehatan Nasional. </w:t>
      </w:r>
      <w:r w:rsidR="000C25D0">
        <w:rPr>
          <w:rFonts w:ascii="Times New Roman" w:hAnsi="Times New Roman" w:cs="Times New Roman"/>
          <w:sz w:val="24"/>
          <w:szCs w:val="24"/>
        </w:rPr>
        <w:t xml:space="preserve">Jakarta </w:t>
      </w:r>
      <w:r w:rsidRPr="00FC09EB">
        <w:rPr>
          <w:rFonts w:ascii="Times New Roman" w:hAnsi="Times New Roman" w:cs="Times New Roman"/>
          <w:sz w:val="24"/>
          <w:szCs w:val="24"/>
        </w:rPr>
        <w:t>: Kementerian Kesehatan Republik Indonesia</w:t>
      </w:r>
    </w:p>
    <w:p w14:paraId="176E191E" w14:textId="17EC21BA" w:rsidR="00675D17" w:rsidRPr="00BB0A89" w:rsidRDefault="00675D17" w:rsidP="00002774">
      <w:pPr>
        <w:spacing w:line="240" w:lineRule="auto"/>
        <w:ind w:left="1134" w:hanging="1134"/>
        <w:jc w:val="both"/>
        <w:rPr>
          <w:rFonts w:ascii="Times New Roman" w:hAnsi="Times New Roman" w:cs="Times New Roman"/>
          <w:sz w:val="24"/>
          <w:szCs w:val="24"/>
        </w:rPr>
      </w:pPr>
      <w:r w:rsidRPr="00BB0A89">
        <w:rPr>
          <w:rFonts w:ascii="Times New Roman" w:hAnsi="Times New Roman" w:cs="Times New Roman"/>
          <w:sz w:val="24"/>
          <w:szCs w:val="24"/>
        </w:rPr>
        <w:lastRenderedPageBreak/>
        <w:t xml:space="preserve">Kemenkes. </w:t>
      </w:r>
      <w:r w:rsidR="004E67D7">
        <w:rPr>
          <w:rFonts w:ascii="Times New Roman" w:hAnsi="Times New Roman" w:cs="Times New Roman"/>
          <w:sz w:val="24"/>
          <w:szCs w:val="24"/>
        </w:rPr>
        <w:t>(</w:t>
      </w:r>
      <w:r w:rsidRPr="00BB0A89">
        <w:rPr>
          <w:rFonts w:ascii="Times New Roman" w:hAnsi="Times New Roman" w:cs="Times New Roman"/>
          <w:sz w:val="24"/>
          <w:szCs w:val="24"/>
        </w:rPr>
        <w:t>2018</w:t>
      </w:r>
      <w:r w:rsidR="004E67D7">
        <w:rPr>
          <w:rFonts w:ascii="Times New Roman" w:hAnsi="Times New Roman" w:cs="Times New Roman"/>
          <w:sz w:val="24"/>
          <w:szCs w:val="24"/>
        </w:rPr>
        <w:t>)</w:t>
      </w:r>
      <w:r w:rsidRPr="00BB0A89">
        <w:rPr>
          <w:rFonts w:ascii="Times New Roman" w:hAnsi="Times New Roman" w:cs="Times New Roman"/>
          <w:sz w:val="24"/>
          <w:szCs w:val="24"/>
        </w:rPr>
        <w:t xml:space="preserve">. Pedoman pencegahan dan </w:t>
      </w:r>
      <w:proofErr w:type="spellStart"/>
      <w:r w:rsidRPr="00BB0A89">
        <w:rPr>
          <w:rFonts w:ascii="Times New Roman" w:hAnsi="Times New Roman" w:cs="Times New Roman"/>
          <w:sz w:val="24"/>
          <w:szCs w:val="24"/>
        </w:rPr>
        <w:t>penaggulangan</w:t>
      </w:r>
      <w:proofErr w:type="spellEnd"/>
      <w:r w:rsidRPr="00BB0A89">
        <w:rPr>
          <w:rFonts w:ascii="Times New Roman" w:hAnsi="Times New Roman" w:cs="Times New Roman"/>
          <w:sz w:val="24"/>
          <w:szCs w:val="24"/>
        </w:rPr>
        <w:t xml:space="preserve"> anemia pada remaja putri dan wanita usia subur. Jakarta : Kementerian Kesehatan Republik Indonesia </w:t>
      </w:r>
    </w:p>
    <w:p w14:paraId="75C65FCC" w14:textId="775A7255" w:rsidR="00675D17" w:rsidRDefault="00675D17" w:rsidP="00002774">
      <w:pPr>
        <w:spacing w:line="240" w:lineRule="auto"/>
        <w:ind w:left="1134" w:hanging="1134"/>
        <w:jc w:val="both"/>
        <w:rPr>
          <w:rFonts w:ascii="Times New Roman" w:hAnsi="Times New Roman" w:cs="Times New Roman"/>
          <w:sz w:val="24"/>
          <w:szCs w:val="24"/>
        </w:rPr>
      </w:pPr>
      <w:r w:rsidRPr="00BB0A89">
        <w:rPr>
          <w:rFonts w:ascii="Times New Roman" w:hAnsi="Times New Roman" w:cs="Times New Roman"/>
          <w:sz w:val="24"/>
          <w:szCs w:val="24"/>
        </w:rPr>
        <w:t xml:space="preserve">Kemenkes. </w:t>
      </w:r>
      <w:r w:rsidR="004E67D7">
        <w:rPr>
          <w:rFonts w:ascii="Times New Roman" w:hAnsi="Times New Roman" w:cs="Times New Roman"/>
          <w:sz w:val="24"/>
          <w:szCs w:val="24"/>
        </w:rPr>
        <w:t xml:space="preserve">(2023). </w:t>
      </w:r>
      <w:r w:rsidRPr="00BB0A89">
        <w:rPr>
          <w:rFonts w:ascii="Times New Roman" w:hAnsi="Times New Roman" w:cs="Times New Roman"/>
          <w:sz w:val="24"/>
          <w:szCs w:val="24"/>
        </w:rPr>
        <w:t xml:space="preserve">Buku Saku Pencegahan Anemia pada Ibu Hamil dan Remaja Putri. Jakarta : Kementerian Kesehatan Republik Indonesia </w:t>
      </w:r>
    </w:p>
    <w:p w14:paraId="3F4239D4" w14:textId="61C8DBC6" w:rsidR="008321FE" w:rsidRPr="00C374C9" w:rsidRDefault="008321FE" w:rsidP="00002774">
      <w:pPr>
        <w:spacing w:line="240" w:lineRule="auto"/>
        <w:ind w:left="1134" w:hanging="1134"/>
        <w:jc w:val="both"/>
        <w:rPr>
          <w:rFonts w:ascii="Times New Roman" w:hAnsi="Times New Roman" w:cs="Times New Roman"/>
          <w:sz w:val="24"/>
          <w:szCs w:val="24"/>
        </w:rPr>
      </w:pPr>
      <w:r w:rsidRPr="00C374C9">
        <w:rPr>
          <w:rFonts w:ascii="Times New Roman" w:hAnsi="Times New Roman" w:cs="Times New Roman"/>
          <w:sz w:val="24"/>
          <w:szCs w:val="24"/>
        </w:rPr>
        <w:t xml:space="preserve">Kumara, N, I. (2025). Buku Ajar SPSS. Malang : Media Nusa </w:t>
      </w:r>
      <w:proofErr w:type="spellStart"/>
      <w:r w:rsidRPr="00C374C9">
        <w:rPr>
          <w:rFonts w:ascii="Times New Roman" w:hAnsi="Times New Roman" w:cs="Times New Roman"/>
          <w:sz w:val="24"/>
          <w:szCs w:val="24"/>
        </w:rPr>
        <w:t>Creative</w:t>
      </w:r>
      <w:proofErr w:type="spellEnd"/>
    </w:p>
    <w:p w14:paraId="627DD148" w14:textId="0F077ECE" w:rsidR="00C374C9" w:rsidRPr="00C374C9" w:rsidRDefault="00C374C9" w:rsidP="00002774">
      <w:pPr>
        <w:spacing w:line="240" w:lineRule="auto"/>
        <w:ind w:left="1134" w:hanging="1134"/>
        <w:jc w:val="both"/>
        <w:rPr>
          <w:rFonts w:ascii="Times New Roman" w:hAnsi="Times New Roman" w:cs="Times New Roman"/>
          <w:sz w:val="24"/>
          <w:szCs w:val="24"/>
        </w:rPr>
      </w:pPr>
      <w:r w:rsidRPr="00C374C9">
        <w:rPr>
          <w:rFonts w:ascii="Times New Roman" w:hAnsi="Times New Roman" w:cs="Times New Roman"/>
          <w:sz w:val="24"/>
          <w:szCs w:val="24"/>
        </w:rPr>
        <w:t xml:space="preserve">Lailla </w:t>
      </w:r>
      <w:proofErr w:type="spellStart"/>
      <w:r w:rsidRPr="00C374C9">
        <w:rPr>
          <w:rFonts w:ascii="Times New Roman" w:hAnsi="Times New Roman" w:cs="Times New Roman"/>
          <w:sz w:val="24"/>
          <w:szCs w:val="24"/>
        </w:rPr>
        <w:t>et</w:t>
      </w:r>
      <w:proofErr w:type="spellEnd"/>
      <w:r w:rsidRPr="00C374C9">
        <w:rPr>
          <w:rFonts w:ascii="Times New Roman" w:hAnsi="Times New Roman" w:cs="Times New Roman"/>
          <w:sz w:val="24"/>
          <w:szCs w:val="24"/>
        </w:rPr>
        <w:t xml:space="preserve"> </w:t>
      </w:r>
      <w:proofErr w:type="spellStart"/>
      <w:r w:rsidRPr="00C374C9">
        <w:rPr>
          <w:rFonts w:ascii="Times New Roman" w:hAnsi="Times New Roman" w:cs="Times New Roman"/>
          <w:sz w:val="24"/>
          <w:szCs w:val="24"/>
        </w:rPr>
        <w:t>al.</w:t>
      </w:r>
      <w:proofErr w:type="spellEnd"/>
      <w:r w:rsidRPr="00C374C9">
        <w:rPr>
          <w:rFonts w:ascii="Times New Roman" w:hAnsi="Times New Roman" w:cs="Times New Roman"/>
          <w:sz w:val="24"/>
          <w:szCs w:val="24"/>
        </w:rPr>
        <w:t xml:space="preserve"> (2021). Perbandingan Hasil Pemeriksaan Hemoglobin Secara Digital Terhadap Hasil Pemeriksaan Hemoglobin Secara </w:t>
      </w:r>
      <w:proofErr w:type="spellStart"/>
      <w:r w:rsidRPr="00C374C9">
        <w:rPr>
          <w:rFonts w:ascii="Times New Roman" w:hAnsi="Times New Roman" w:cs="Times New Roman"/>
          <w:sz w:val="24"/>
          <w:szCs w:val="24"/>
        </w:rPr>
        <w:t>Cyanmethemoglobin</w:t>
      </w:r>
      <w:proofErr w:type="spellEnd"/>
      <w:r w:rsidRPr="00C374C9">
        <w:rPr>
          <w:rFonts w:ascii="Times New Roman" w:hAnsi="Times New Roman" w:cs="Times New Roman"/>
          <w:sz w:val="24"/>
          <w:szCs w:val="24"/>
        </w:rPr>
        <w:t xml:space="preserve">.. </w:t>
      </w:r>
      <w:hyperlink r:id="rId18" w:history="1">
        <w:r w:rsidRPr="00C374C9">
          <w:rPr>
            <w:rStyle w:val="Hyperlink"/>
            <w:rFonts w:ascii="Times New Roman" w:hAnsi="Times New Roman" w:cs="Times New Roman"/>
            <w:sz w:val="24"/>
            <w:szCs w:val="24"/>
          </w:rPr>
          <w:t>https://ejournal2.undip.ac.id/index.php/jplp</w:t>
        </w:r>
      </w:hyperlink>
      <w:r w:rsidRPr="00C374C9">
        <w:rPr>
          <w:rFonts w:ascii="Times New Roman" w:hAnsi="Times New Roman" w:cs="Times New Roman"/>
          <w:sz w:val="24"/>
          <w:szCs w:val="24"/>
        </w:rPr>
        <w:t xml:space="preserve"> </w:t>
      </w:r>
    </w:p>
    <w:p w14:paraId="020D772A" w14:textId="17F1A154" w:rsidR="00564256" w:rsidRPr="00C374C9" w:rsidRDefault="004468BC" w:rsidP="00002774">
      <w:pPr>
        <w:spacing w:line="240" w:lineRule="auto"/>
        <w:ind w:left="1134" w:hanging="1134"/>
        <w:jc w:val="both"/>
        <w:rPr>
          <w:rFonts w:ascii="Times New Roman" w:hAnsi="Times New Roman" w:cs="Times New Roman"/>
          <w:sz w:val="24"/>
          <w:szCs w:val="24"/>
        </w:rPr>
      </w:pPr>
      <w:proofErr w:type="spellStart"/>
      <w:r w:rsidRPr="00C374C9">
        <w:rPr>
          <w:rFonts w:ascii="Times New Roman" w:hAnsi="Times New Roman" w:cs="Times New Roman"/>
          <w:sz w:val="24"/>
          <w:szCs w:val="24"/>
        </w:rPr>
        <w:t>Loddo</w:t>
      </w:r>
      <w:proofErr w:type="spellEnd"/>
      <w:r w:rsidRPr="00C374C9">
        <w:rPr>
          <w:rFonts w:ascii="Times New Roman" w:hAnsi="Times New Roman" w:cs="Times New Roman"/>
          <w:sz w:val="24"/>
          <w:szCs w:val="24"/>
        </w:rPr>
        <w:t xml:space="preserve">, A., &amp; </w:t>
      </w:r>
      <w:proofErr w:type="spellStart"/>
      <w:r w:rsidRPr="00C374C9">
        <w:rPr>
          <w:rFonts w:ascii="Times New Roman" w:hAnsi="Times New Roman" w:cs="Times New Roman"/>
          <w:sz w:val="24"/>
          <w:szCs w:val="24"/>
        </w:rPr>
        <w:t>Putzu</w:t>
      </w:r>
      <w:proofErr w:type="spellEnd"/>
      <w:r w:rsidRPr="00C374C9">
        <w:rPr>
          <w:rFonts w:ascii="Times New Roman" w:hAnsi="Times New Roman" w:cs="Times New Roman"/>
          <w:sz w:val="24"/>
          <w:szCs w:val="24"/>
        </w:rPr>
        <w:t xml:space="preserve">, L. (2021). On </w:t>
      </w:r>
      <w:proofErr w:type="spellStart"/>
      <w:r w:rsidRPr="00C374C9">
        <w:rPr>
          <w:rFonts w:ascii="Times New Roman" w:hAnsi="Times New Roman" w:cs="Times New Roman"/>
          <w:sz w:val="24"/>
          <w:szCs w:val="24"/>
        </w:rPr>
        <w:t>the</w:t>
      </w:r>
      <w:proofErr w:type="spellEnd"/>
      <w:r w:rsidRPr="00C374C9">
        <w:rPr>
          <w:rFonts w:ascii="Times New Roman" w:hAnsi="Times New Roman" w:cs="Times New Roman"/>
          <w:sz w:val="24"/>
          <w:szCs w:val="24"/>
        </w:rPr>
        <w:t xml:space="preserve"> </w:t>
      </w:r>
      <w:proofErr w:type="spellStart"/>
      <w:r w:rsidRPr="00C374C9">
        <w:rPr>
          <w:rFonts w:ascii="Times New Roman" w:hAnsi="Times New Roman" w:cs="Times New Roman"/>
          <w:sz w:val="24"/>
          <w:szCs w:val="24"/>
        </w:rPr>
        <w:t>Effectiveness</w:t>
      </w:r>
      <w:proofErr w:type="spellEnd"/>
      <w:r w:rsidRPr="00C374C9">
        <w:rPr>
          <w:rFonts w:ascii="Times New Roman" w:hAnsi="Times New Roman" w:cs="Times New Roman"/>
          <w:sz w:val="24"/>
          <w:szCs w:val="24"/>
        </w:rPr>
        <w:t xml:space="preserve"> </w:t>
      </w:r>
      <w:proofErr w:type="spellStart"/>
      <w:r w:rsidRPr="00C374C9">
        <w:rPr>
          <w:rFonts w:ascii="Times New Roman" w:hAnsi="Times New Roman" w:cs="Times New Roman"/>
          <w:sz w:val="24"/>
          <w:szCs w:val="24"/>
        </w:rPr>
        <w:t>of</w:t>
      </w:r>
      <w:proofErr w:type="spellEnd"/>
      <w:r w:rsidRPr="00C374C9">
        <w:rPr>
          <w:rFonts w:ascii="Times New Roman" w:hAnsi="Times New Roman" w:cs="Times New Roman"/>
          <w:sz w:val="24"/>
          <w:szCs w:val="24"/>
        </w:rPr>
        <w:t xml:space="preserve"> </w:t>
      </w:r>
      <w:proofErr w:type="spellStart"/>
      <w:r w:rsidRPr="00C374C9">
        <w:rPr>
          <w:rFonts w:ascii="Times New Roman" w:hAnsi="Times New Roman" w:cs="Times New Roman"/>
          <w:sz w:val="24"/>
          <w:szCs w:val="24"/>
        </w:rPr>
        <w:t>Leukocytes</w:t>
      </w:r>
      <w:proofErr w:type="spellEnd"/>
      <w:r w:rsidRPr="00C374C9">
        <w:rPr>
          <w:rFonts w:ascii="Times New Roman" w:hAnsi="Times New Roman" w:cs="Times New Roman"/>
          <w:sz w:val="24"/>
          <w:szCs w:val="24"/>
        </w:rPr>
        <w:t xml:space="preserve"> </w:t>
      </w:r>
      <w:proofErr w:type="spellStart"/>
      <w:r w:rsidRPr="00C374C9">
        <w:rPr>
          <w:rFonts w:ascii="Times New Roman" w:hAnsi="Times New Roman" w:cs="Times New Roman"/>
          <w:sz w:val="24"/>
          <w:szCs w:val="24"/>
        </w:rPr>
        <w:t>Classification</w:t>
      </w:r>
      <w:proofErr w:type="spellEnd"/>
      <w:r w:rsidRPr="00C374C9">
        <w:rPr>
          <w:rFonts w:ascii="Times New Roman" w:hAnsi="Times New Roman" w:cs="Times New Roman"/>
          <w:sz w:val="24"/>
          <w:szCs w:val="24"/>
        </w:rPr>
        <w:t xml:space="preserve"> </w:t>
      </w:r>
      <w:proofErr w:type="spellStart"/>
      <w:r w:rsidRPr="00C374C9">
        <w:rPr>
          <w:rFonts w:ascii="Times New Roman" w:hAnsi="Times New Roman" w:cs="Times New Roman"/>
          <w:sz w:val="24"/>
          <w:szCs w:val="24"/>
        </w:rPr>
        <w:t>Methods</w:t>
      </w:r>
      <w:proofErr w:type="spellEnd"/>
      <w:r w:rsidRPr="00C374C9">
        <w:rPr>
          <w:rFonts w:ascii="Times New Roman" w:hAnsi="Times New Roman" w:cs="Times New Roman"/>
          <w:sz w:val="24"/>
          <w:szCs w:val="24"/>
        </w:rPr>
        <w:t xml:space="preserve"> in a Real </w:t>
      </w:r>
      <w:proofErr w:type="spellStart"/>
      <w:r w:rsidRPr="00C374C9">
        <w:rPr>
          <w:rFonts w:ascii="Times New Roman" w:hAnsi="Times New Roman" w:cs="Times New Roman"/>
          <w:sz w:val="24"/>
          <w:szCs w:val="24"/>
        </w:rPr>
        <w:t>Application</w:t>
      </w:r>
      <w:proofErr w:type="spellEnd"/>
      <w:r w:rsidRPr="00C374C9">
        <w:rPr>
          <w:rFonts w:ascii="Times New Roman" w:hAnsi="Times New Roman" w:cs="Times New Roman"/>
          <w:sz w:val="24"/>
          <w:szCs w:val="24"/>
        </w:rPr>
        <w:t xml:space="preserve"> </w:t>
      </w:r>
      <w:proofErr w:type="spellStart"/>
      <w:r w:rsidRPr="00C374C9">
        <w:rPr>
          <w:rFonts w:ascii="Times New Roman" w:hAnsi="Times New Roman" w:cs="Times New Roman"/>
          <w:sz w:val="24"/>
          <w:szCs w:val="24"/>
        </w:rPr>
        <w:t>Scenario</w:t>
      </w:r>
      <w:proofErr w:type="spellEnd"/>
      <w:r w:rsidRPr="00C374C9">
        <w:rPr>
          <w:rFonts w:ascii="Times New Roman" w:hAnsi="Times New Roman" w:cs="Times New Roman"/>
          <w:sz w:val="24"/>
          <w:szCs w:val="24"/>
        </w:rPr>
        <w:t>. AI (</w:t>
      </w:r>
      <w:proofErr w:type="spellStart"/>
      <w:r w:rsidRPr="00C374C9">
        <w:rPr>
          <w:rFonts w:ascii="Times New Roman" w:hAnsi="Times New Roman" w:cs="Times New Roman"/>
          <w:sz w:val="24"/>
          <w:szCs w:val="24"/>
        </w:rPr>
        <w:t>Switzerland</w:t>
      </w:r>
      <w:proofErr w:type="spellEnd"/>
      <w:r w:rsidRPr="00C374C9">
        <w:rPr>
          <w:rFonts w:ascii="Times New Roman" w:hAnsi="Times New Roman" w:cs="Times New Roman"/>
          <w:sz w:val="24"/>
          <w:szCs w:val="24"/>
        </w:rPr>
        <w:t xml:space="preserve">), 2(3), 394–412. </w:t>
      </w:r>
      <w:hyperlink r:id="rId19" w:history="1">
        <w:r w:rsidRPr="00C374C9">
          <w:rPr>
            <w:rStyle w:val="Hyperlink"/>
            <w:rFonts w:ascii="Times New Roman" w:hAnsi="Times New Roman" w:cs="Times New Roman"/>
            <w:sz w:val="24"/>
            <w:szCs w:val="24"/>
          </w:rPr>
          <w:t>https://doi.org/10.3390/ai2030025</w:t>
        </w:r>
      </w:hyperlink>
    </w:p>
    <w:p w14:paraId="680651D4" w14:textId="128B78C2" w:rsidR="00DA5CEF" w:rsidRPr="00DA5CEF" w:rsidRDefault="00DA5CEF" w:rsidP="00DA5CEF">
      <w:pPr>
        <w:spacing w:line="240" w:lineRule="auto"/>
        <w:ind w:left="1134" w:hanging="1134"/>
        <w:jc w:val="both"/>
        <w:rPr>
          <w:rFonts w:ascii="Times New Roman" w:hAnsi="Times New Roman" w:cs="Times New Roman"/>
          <w:sz w:val="24"/>
          <w:szCs w:val="24"/>
        </w:rPr>
      </w:pPr>
      <w:r w:rsidRPr="00DA5CEF">
        <w:rPr>
          <w:rFonts w:ascii="Times New Roman" w:hAnsi="Times New Roman" w:cs="Times New Roman"/>
          <w:sz w:val="24"/>
          <w:szCs w:val="24"/>
        </w:rPr>
        <w:t xml:space="preserve">Maharani, E A, </w:t>
      </w:r>
      <w:proofErr w:type="spellStart"/>
      <w:r w:rsidRPr="00DA5CEF">
        <w:rPr>
          <w:rFonts w:ascii="Times New Roman" w:hAnsi="Times New Roman" w:cs="Times New Roman"/>
          <w:sz w:val="24"/>
          <w:szCs w:val="24"/>
        </w:rPr>
        <w:t>and</w:t>
      </w:r>
      <w:proofErr w:type="spellEnd"/>
      <w:r w:rsidRPr="00DA5CEF">
        <w:rPr>
          <w:rFonts w:ascii="Times New Roman" w:hAnsi="Times New Roman" w:cs="Times New Roman"/>
          <w:sz w:val="24"/>
          <w:szCs w:val="24"/>
        </w:rPr>
        <w:t xml:space="preserve"> A M Eka, </w:t>
      </w:r>
      <w:proofErr w:type="spellStart"/>
      <w:r w:rsidRPr="00DA5CEF">
        <w:rPr>
          <w:rFonts w:ascii="Times New Roman" w:hAnsi="Times New Roman" w:cs="Times New Roman"/>
          <w:sz w:val="24"/>
          <w:szCs w:val="24"/>
        </w:rPr>
        <w:t>eds</w:t>
      </w:r>
      <w:proofErr w:type="spellEnd"/>
      <w:r w:rsidRPr="00DA5CEF">
        <w:rPr>
          <w:rFonts w:ascii="Times New Roman" w:hAnsi="Times New Roman" w:cs="Times New Roman"/>
          <w:sz w:val="24"/>
          <w:szCs w:val="24"/>
        </w:rPr>
        <w:t>. 2020. Hematologi Teknologi Laboratorium Medik.</w:t>
      </w:r>
      <w:r w:rsidR="00B25D14">
        <w:rPr>
          <w:rFonts w:ascii="Times New Roman" w:hAnsi="Times New Roman" w:cs="Times New Roman"/>
          <w:sz w:val="24"/>
          <w:szCs w:val="24"/>
        </w:rPr>
        <w:t xml:space="preserve"> </w:t>
      </w:r>
      <w:r w:rsidR="00B25D14" w:rsidRPr="00B25D14">
        <w:rPr>
          <w:rFonts w:ascii="Times New Roman" w:hAnsi="Times New Roman" w:cs="Times New Roman"/>
          <w:sz w:val="24"/>
          <w:szCs w:val="24"/>
        </w:rPr>
        <w:t>Jakarta: Penerbit Buku.</w:t>
      </w:r>
    </w:p>
    <w:p w14:paraId="56561563" w14:textId="77777777" w:rsidR="00675D17" w:rsidRPr="00BB0A89" w:rsidRDefault="00675D17" w:rsidP="00002774">
      <w:pPr>
        <w:spacing w:line="240" w:lineRule="auto"/>
        <w:ind w:left="1134" w:hanging="1134"/>
        <w:jc w:val="both"/>
        <w:rPr>
          <w:rFonts w:ascii="Times New Roman" w:hAnsi="Times New Roman" w:cs="Times New Roman"/>
          <w:sz w:val="24"/>
          <w:szCs w:val="24"/>
        </w:rPr>
      </w:pPr>
      <w:proofErr w:type="spellStart"/>
      <w:r w:rsidRPr="00BB0A89">
        <w:rPr>
          <w:rFonts w:ascii="Times New Roman" w:hAnsi="Times New Roman" w:cs="Times New Roman"/>
          <w:sz w:val="24"/>
          <w:szCs w:val="24"/>
        </w:rPr>
        <w:t>Meitria</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et</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al.</w:t>
      </w:r>
      <w:proofErr w:type="spellEnd"/>
      <w:r w:rsidRPr="00BB0A89">
        <w:rPr>
          <w:rFonts w:ascii="Times New Roman" w:hAnsi="Times New Roman" w:cs="Times New Roman"/>
          <w:sz w:val="24"/>
          <w:szCs w:val="24"/>
        </w:rPr>
        <w:t xml:space="preserve"> 2021. Buku Ajar Status Gizi. Cetakan Ke 1 . Program Studi Kesehatan Masyarakat Fakultas Kedokteran Universitas Lambung Mangkurat : CV </w:t>
      </w:r>
      <w:proofErr w:type="spellStart"/>
      <w:r w:rsidRPr="00BB0A89">
        <w:rPr>
          <w:rFonts w:ascii="Times New Roman" w:hAnsi="Times New Roman" w:cs="Times New Roman"/>
          <w:sz w:val="24"/>
          <w:szCs w:val="24"/>
        </w:rPr>
        <w:t>Mine</w:t>
      </w:r>
      <w:proofErr w:type="spellEnd"/>
    </w:p>
    <w:p w14:paraId="3F7F4F9B" w14:textId="77777777" w:rsidR="00675D17" w:rsidRDefault="00675D17" w:rsidP="00002774">
      <w:pPr>
        <w:spacing w:line="240" w:lineRule="auto"/>
        <w:ind w:left="1134" w:hanging="1134"/>
        <w:jc w:val="both"/>
      </w:pPr>
      <w:r w:rsidRPr="00BB0A89">
        <w:rPr>
          <w:rFonts w:ascii="Times New Roman" w:hAnsi="Times New Roman" w:cs="Times New Roman"/>
          <w:sz w:val="24"/>
          <w:szCs w:val="24"/>
        </w:rPr>
        <w:t xml:space="preserve">Meilana, R. (2021). Perbedaan Kadar Hemoglobin Metode Hematologi </w:t>
      </w:r>
      <w:proofErr w:type="spellStart"/>
      <w:r w:rsidRPr="00BB0A89">
        <w:rPr>
          <w:rFonts w:ascii="Times New Roman" w:hAnsi="Times New Roman" w:cs="Times New Roman"/>
          <w:sz w:val="24"/>
          <w:szCs w:val="24"/>
        </w:rPr>
        <w:t>Analyzer</w:t>
      </w:r>
      <w:proofErr w:type="spellEnd"/>
      <w:r w:rsidRPr="00BB0A89">
        <w:rPr>
          <w:rFonts w:ascii="Times New Roman" w:hAnsi="Times New Roman" w:cs="Times New Roman"/>
          <w:sz w:val="24"/>
          <w:szCs w:val="24"/>
        </w:rPr>
        <w:t xml:space="preserve"> Dan Metode </w:t>
      </w:r>
      <w:proofErr w:type="spellStart"/>
      <w:r w:rsidRPr="00BB0A89">
        <w:rPr>
          <w:rFonts w:ascii="Times New Roman" w:hAnsi="Times New Roman" w:cs="Times New Roman"/>
          <w:sz w:val="24"/>
          <w:szCs w:val="24"/>
        </w:rPr>
        <w:t>Point</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Of</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Care</w:t>
      </w:r>
      <w:proofErr w:type="spellEnd"/>
      <w:r w:rsidRPr="00BB0A89">
        <w:rPr>
          <w:rFonts w:ascii="Times New Roman" w:hAnsi="Times New Roman" w:cs="Times New Roman"/>
          <w:sz w:val="24"/>
          <w:szCs w:val="24"/>
        </w:rPr>
        <w:t xml:space="preserve"> Testing Di </w:t>
      </w:r>
      <w:proofErr w:type="spellStart"/>
      <w:r w:rsidRPr="00BB0A89">
        <w:rPr>
          <w:rFonts w:ascii="Times New Roman" w:hAnsi="Times New Roman" w:cs="Times New Roman"/>
          <w:sz w:val="24"/>
          <w:szCs w:val="24"/>
        </w:rPr>
        <w:t>Rsud</w:t>
      </w:r>
      <w:proofErr w:type="spellEnd"/>
      <w:r w:rsidRPr="00BB0A89">
        <w:rPr>
          <w:rFonts w:ascii="Times New Roman" w:hAnsi="Times New Roman" w:cs="Times New Roman"/>
          <w:sz w:val="24"/>
          <w:szCs w:val="24"/>
        </w:rPr>
        <w:t xml:space="preserve"> Pariaman Diajukan [Universitas Perintis Indonesia]. In </w:t>
      </w:r>
      <w:proofErr w:type="spellStart"/>
      <w:r w:rsidRPr="00BB0A89">
        <w:rPr>
          <w:rFonts w:ascii="Times New Roman" w:hAnsi="Times New Roman" w:cs="Times New Roman"/>
          <w:sz w:val="24"/>
          <w:szCs w:val="24"/>
        </w:rPr>
        <w:t>Journal</w:t>
      </w:r>
      <w:proofErr w:type="spellEnd"/>
      <w:r w:rsidRPr="00BB0A89">
        <w:rPr>
          <w:rFonts w:ascii="Times New Roman" w:hAnsi="Times New Roman" w:cs="Times New Roman"/>
          <w:sz w:val="24"/>
          <w:szCs w:val="24"/>
        </w:rPr>
        <w:t xml:space="preserve"> GEEJ (Vol. 7, </w:t>
      </w:r>
      <w:proofErr w:type="spellStart"/>
      <w:r w:rsidRPr="00BB0A89">
        <w:rPr>
          <w:rFonts w:ascii="Times New Roman" w:hAnsi="Times New Roman" w:cs="Times New Roman"/>
          <w:sz w:val="24"/>
          <w:szCs w:val="24"/>
        </w:rPr>
        <w:t>Issue</w:t>
      </w:r>
      <w:proofErr w:type="spellEnd"/>
      <w:r w:rsidRPr="00BB0A89">
        <w:rPr>
          <w:rFonts w:ascii="Times New Roman" w:hAnsi="Times New Roman" w:cs="Times New Roman"/>
          <w:sz w:val="24"/>
          <w:szCs w:val="24"/>
        </w:rPr>
        <w:t xml:space="preserve"> 2). </w:t>
      </w:r>
      <w:hyperlink r:id="rId20" w:history="1">
        <w:r w:rsidRPr="00BB0A89">
          <w:rPr>
            <w:rStyle w:val="Hyperlink"/>
            <w:rFonts w:ascii="Times New Roman" w:hAnsi="Times New Roman" w:cs="Times New Roman"/>
            <w:sz w:val="24"/>
            <w:szCs w:val="24"/>
          </w:rPr>
          <w:t>http://repo.upertis.ac.id/2022/</w:t>
        </w:r>
      </w:hyperlink>
    </w:p>
    <w:p w14:paraId="4568D0F4" w14:textId="613CB1B0" w:rsidR="00C70A5B" w:rsidRPr="00C70A5B" w:rsidRDefault="00C70A5B" w:rsidP="00002774">
      <w:pPr>
        <w:spacing w:line="240" w:lineRule="auto"/>
        <w:ind w:left="1134" w:hanging="1134"/>
        <w:jc w:val="both"/>
        <w:rPr>
          <w:rFonts w:ascii="Times New Roman" w:hAnsi="Times New Roman" w:cs="Times New Roman"/>
          <w:sz w:val="24"/>
          <w:szCs w:val="24"/>
        </w:rPr>
      </w:pPr>
      <w:r w:rsidRPr="00C70A5B">
        <w:rPr>
          <w:rFonts w:ascii="Times New Roman" w:hAnsi="Times New Roman" w:cs="Times New Roman"/>
          <w:sz w:val="24"/>
          <w:szCs w:val="24"/>
        </w:rPr>
        <w:t xml:space="preserve">Muslim, A. (2015). Pengaruh Waktu Simpan Darah K2EDTA dan Na2EDTA Pada Suhu Kamar Terhadap Kadar Hemoglobin. Bandar Lampung : Jurnal Analis Kesehatan Politeknik Kesehatan </w:t>
      </w:r>
      <w:proofErr w:type="spellStart"/>
      <w:r w:rsidRPr="00C70A5B">
        <w:rPr>
          <w:rFonts w:ascii="Times New Roman" w:hAnsi="Times New Roman" w:cs="Times New Roman"/>
          <w:sz w:val="24"/>
          <w:szCs w:val="24"/>
        </w:rPr>
        <w:t>Tanjungkarang</w:t>
      </w:r>
      <w:proofErr w:type="spellEnd"/>
      <w:r>
        <w:rPr>
          <w:rFonts w:ascii="Times New Roman" w:hAnsi="Times New Roman" w:cs="Times New Roman"/>
          <w:sz w:val="24"/>
          <w:szCs w:val="24"/>
        </w:rPr>
        <w:t xml:space="preserve"> </w:t>
      </w:r>
    </w:p>
    <w:p w14:paraId="0CC846AD" w14:textId="5313CF90" w:rsidR="0018733E" w:rsidRPr="0018733E" w:rsidRDefault="0018733E" w:rsidP="00002774">
      <w:pPr>
        <w:spacing w:line="240" w:lineRule="auto"/>
        <w:ind w:left="1134" w:hanging="1134"/>
        <w:jc w:val="both"/>
        <w:rPr>
          <w:rFonts w:ascii="Times New Roman" w:hAnsi="Times New Roman" w:cs="Times New Roman"/>
          <w:sz w:val="24"/>
          <w:szCs w:val="24"/>
        </w:rPr>
      </w:pPr>
      <w:r w:rsidRPr="0018733E">
        <w:rPr>
          <w:rFonts w:ascii="Times New Roman" w:hAnsi="Times New Roman" w:cs="Times New Roman"/>
          <w:sz w:val="24"/>
          <w:szCs w:val="24"/>
        </w:rPr>
        <w:t xml:space="preserve">Natasya, R. (2022). Kelayakan Sampel Darah Vena Dan Darah Kapiler Terhadap Pemeriksaan Jumlah Trombosit Menggunakan </w:t>
      </w:r>
      <w:proofErr w:type="spellStart"/>
      <w:r w:rsidRPr="0018733E">
        <w:rPr>
          <w:rFonts w:ascii="Times New Roman" w:hAnsi="Times New Roman" w:cs="Times New Roman"/>
          <w:sz w:val="24"/>
          <w:szCs w:val="24"/>
        </w:rPr>
        <w:t>Hematology</w:t>
      </w:r>
      <w:proofErr w:type="spellEnd"/>
      <w:r w:rsidRPr="0018733E">
        <w:rPr>
          <w:rFonts w:ascii="Times New Roman" w:hAnsi="Times New Roman" w:cs="Times New Roman"/>
          <w:sz w:val="24"/>
          <w:szCs w:val="24"/>
        </w:rPr>
        <w:t xml:space="preserve"> </w:t>
      </w:r>
      <w:proofErr w:type="spellStart"/>
      <w:r w:rsidRPr="0018733E">
        <w:rPr>
          <w:rFonts w:ascii="Times New Roman" w:hAnsi="Times New Roman" w:cs="Times New Roman"/>
          <w:sz w:val="24"/>
          <w:szCs w:val="24"/>
        </w:rPr>
        <w:t>Analyzer</w:t>
      </w:r>
      <w:proofErr w:type="spellEnd"/>
      <w:r w:rsidRPr="0018733E">
        <w:rPr>
          <w:rFonts w:ascii="Times New Roman" w:hAnsi="Times New Roman" w:cs="Times New Roman"/>
          <w:sz w:val="24"/>
          <w:szCs w:val="24"/>
        </w:rPr>
        <w:t xml:space="preserve"> </w:t>
      </w:r>
      <w:proofErr w:type="spellStart"/>
      <w:r w:rsidRPr="0018733E">
        <w:rPr>
          <w:rFonts w:ascii="Times New Roman" w:hAnsi="Times New Roman" w:cs="Times New Roman"/>
          <w:sz w:val="24"/>
          <w:szCs w:val="24"/>
        </w:rPr>
        <w:t>Sysmex</w:t>
      </w:r>
      <w:proofErr w:type="spellEnd"/>
      <w:r w:rsidRPr="0018733E">
        <w:rPr>
          <w:rFonts w:ascii="Times New Roman" w:hAnsi="Times New Roman" w:cs="Times New Roman"/>
          <w:sz w:val="24"/>
          <w:szCs w:val="24"/>
        </w:rPr>
        <w:t xml:space="preserve"> Xp-100 Di Rs Khusus Bedah </w:t>
      </w:r>
      <w:proofErr w:type="spellStart"/>
      <w:r w:rsidRPr="0018733E">
        <w:rPr>
          <w:rFonts w:ascii="Times New Roman" w:hAnsi="Times New Roman" w:cs="Times New Roman"/>
          <w:sz w:val="24"/>
          <w:szCs w:val="24"/>
        </w:rPr>
        <w:t>Rawamangun</w:t>
      </w:r>
      <w:proofErr w:type="spellEnd"/>
      <w:r w:rsidRPr="0018733E">
        <w:rPr>
          <w:rFonts w:ascii="Times New Roman" w:hAnsi="Times New Roman" w:cs="Times New Roman"/>
          <w:sz w:val="24"/>
          <w:szCs w:val="24"/>
        </w:rPr>
        <w:t>. Fakultas Ilmu Kesehatan Dan Teknologi Universitas Binawan Jakarta</w:t>
      </w:r>
    </w:p>
    <w:p w14:paraId="068AA665" w14:textId="101E1B7B" w:rsidR="003E14A2" w:rsidRPr="003E14A2" w:rsidRDefault="003E14A2" w:rsidP="00002774">
      <w:pPr>
        <w:spacing w:line="240" w:lineRule="auto"/>
        <w:ind w:left="1134" w:hanging="1134"/>
        <w:jc w:val="both"/>
        <w:rPr>
          <w:rFonts w:ascii="Times New Roman" w:hAnsi="Times New Roman" w:cs="Times New Roman"/>
          <w:sz w:val="24"/>
          <w:szCs w:val="24"/>
        </w:rPr>
      </w:pPr>
      <w:r w:rsidRPr="003E14A2">
        <w:rPr>
          <w:rFonts w:ascii="Times New Roman" w:hAnsi="Times New Roman" w:cs="Times New Roman"/>
          <w:sz w:val="24"/>
        </w:rPr>
        <w:t xml:space="preserve">Nofri, S. (2022). Pengertian Metode Penelitian Eksperimen. </w:t>
      </w:r>
      <w:r w:rsidRPr="003E14A2">
        <w:rPr>
          <w:rFonts w:ascii="Times New Roman" w:hAnsi="Times New Roman" w:cs="Times New Roman"/>
          <w:i/>
          <w:sz w:val="24"/>
        </w:rPr>
        <w:t xml:space="preserve">Jurnal </w:t>
      </w:r>
      <w:proofErr w:type="spellStart"/>
      <w:r w:rsidRPr="003E14A2">
        <w:rPr>
          <w:rFonts w:ascii="Times New Roman" w:hAnsi="Times New Roman" w:cs="Times New Roman"/>
          <w:i/>
          <w:sz w:val="24"/>
        </w:rPr>
        <w:t>Maqasiduna</w:t>
      </w:r>
      <w:proofErr w:type="spellEnd"/>
      <w:r w:rsidRPr="003E14A2">
        <w:rPr>
          <w:rFonts w:ascii="Times New Roman" w:hAnsi="Times New Roman" w:cs="Times New Roman"/>
          <w:i/>
          <w:sz w:val="24"/>
        </w:rPr>
        <w:t>: Ilmu Humaniora, Pendidikan &amp; Ilmu Sosial</w:t>
      </w:r>
      <w:r w:rsidRPr="003E14A2">
        <w:rPr>
          <w:rFonts w:ascii="Times New Roman" w:hAnsi="Times New Roman" w:cs="Times New Roman"/>
          <w:sz w:val="24"/>
        </w:rPr>
        <w:t xml:space="preserve">, </w:t>
      </w:r>
      <w:r w:rsidRPr="003E14A2">
        <w:rPr>
          <w:rFonts w:ascii="Times New Roman" w:hAnsi="Times New Roman" w:cs="Times New Roman"/>
          <w:i/>
          <w:sz w:val="24"/>
        </w:rPr>
        <w:t>2</w:t>
      </w:r>
      <w:r w:rsidRPr="003E14A2">
        <w:rPr>
          <w:rFonts w:ascii="Times New Roman" w:hAnsi="Times New Roman" w:cs="Times New Roman"/>
          <w:sz w:val="24"/>
        </w:rPr>
        <w:t>(1).</w:t>
      </w:r>
    </w:p>
    <w:p w14:paraId="08801240" w14:textId="77777777" w:rsidR="00C24D79" w:rsidRDefault="00675D17" w:rsidP="00C24D79">
      <w:pPr>
        <w:spacing w:line="240" w:lineRule="auto"/>
        <w:ind w:left="1134" w:hanging="1134"/>
        <w:jc w:val="both"/>
        <w:rPr>
          <w:rFonts w:ascii="Times New Roman" w:hAnsi="Times New Roman" w:cs="Times New Roman"/>
          <w:sz w:val="24"/>
          <w:szCs w:val="24"/>
        </w:rPr>
      </w:pPr>
      <w:proofErr w:type="spellStart"/>
      <w:r w:rsidRPr="00BB0A89">
        <w:rPr>
          <w:rFonts w:ascii="Times New Roman" w:hAnsi="Times New Roman" w:cs="Times New Roman"/>
          <w:sz w:val="24"/>
          <w:szCs w:val="24"/>
        </w:rPr>
        <w:t>Notoatmodjo</w:t>
      </w:r>
      <w:proofErr w:type="spellEnd"/>
      <w:r w:rsidRPr="00BB0A89">
        <w:rPr>
          <w:rFonts w:ascii="Times New Roman" w:hAnsi="Times New Roman" w:cs="Times New Roman"/>
          <w:sz w:val="24"/>
          <w:szCs w:val="24"/>
        </w:rPr>
        <w:t xml:space="preserve">, S. </w:t>
      </w:r>
      <w:r w:rsidR="00EC7BAD">
        <w:rPr>
          <w:rFonts w:ascii="Times New Roman" w:hAnsi="Times New Roman" w:cs="Times New Roman"/>
          <w:sz w:val="24"/>
          <w:szCs w:val="24"/>
        </w:rPr>
        <w:t>(</w:t>
      </w:r>
      <w:r w:rsidRPr="00BB0A89">
        <w:rPr>
          <w:rFonts w:ascii="Times New Roman" w:hAnsi="Times New Roman" w:cs="Times New Roman"/>
          <w:sz w:val="24"/>
          <w:szCs w:val="24"/>
        </w:rPr>
        <w:t>2012</w:t>
      </w:r>
      <w:r w:rsidR="00EC7BAD">
        <w:rPr>
          <w:rFonts w:ascii="Times New Roman" w:hAnsi="Times New Roman" w:cs="Times New Roman"/>
          <w:sz w:val="24"/>
          <w:szCs w:val="24"/>
        </w:rPr>
        <w:t>)</w:t>
      </w:r>
      <w:r w:rsidRPr="00BB0A89">
        <w:rPr>
          <w:rFonts w:ascii="Times New Roman" w:hAnsi="Times New Roman" w:cs="Times New Roman"/>
          <w:sz w:val="24"/>
          <w:szCs w:val="24"/>
        </w:rPr>
        <w:t xml:space="preserve">. Metodologi Penelitian Kesehatan. Jakarta : </w:t>
      </w:r>
      <w:proofErr w:type="spellStart"/>
      <w:r w:rsidRPr="00BB0A89">
        <w:rPr>
          <w:rFonts w:ascii="Times New Roman" w:hAnsi="Times New Roman" w:cs="Times New Roman"/>
          <w:sz w:val="24"/>
          <w:szCs w:val="24"/>
        </w:rPr>
        <w:t>Rineka</w:t>
      </w:r>
      <w:proofErr w:type="spellEnd"/>
      <w:r w:rsidRPr="00BB0A89">
        <w:rPr>
          <w:rFonts w:ascii="Times New Roman" w:hAnsi="Times New Roman" w:cs="Times New Roman"/>
          <w:sz w:val="24"/>
          <w:szCs w:val="24"/>
        </w:rPr>
        <w:t xml:space="preserve"> Cipta </w:t>
      </w:r>
    </w:p>
    <w:p w14:paraId="5F31B56B" w14:textId="3448C4B1" w:rsidR="00C24D79" w:rsidRDefault="00C24D79" w:rsidP="00C24D79">
      <w:pPr>
        <w:spacing w:line="240" w:lineRule="auto"/>
        <w:ind w:left="1134" w:hanging="1134"/>
        <w:jc w:val="both"/>
        <w:rPr>
          <w:rFonts w:ascii="Times New Roman" w:hAnsi="Times New Roman" w:cs="Times New Roman"/>
          <w:i/>
          <w:sz w:val="24"/>
          <w:szCs w:val="24"/>
        </w:rPr>
      </w:pPr>
      <w:proofErr w:type="spellStart"/>
      <w:r w:rsidRPr="00C24D79">
        <w:rPr>
          <w:rFonts w:ascii="Times New Roman" w:hAnsi="Times New Roman" w:cs="Times New Roman"/>
          <w:sz w:val="24"/>
          <w:szCs w:val="24"/>
        </w:rPr>
        <w:t>Notoatmodjo</w:t>
      </w:r>
      <w:proofErr w:type="spellEnd"/>
      <w:r w:rsidRPr="00C24D79">
        <w:rPr>
          <w:rFonts w:ascii="Times New Roman" w:hAnsi="Times New Roman" w:cs="Times New Roman"/>
          <w:sz w:val="24"/>
          <w:szCs w:val="24"/>
        </w:rPr>
        <w:t xml:space="preserve">. (2018). Pengertian Analisa </w:t>
      </w:r>
      <w:proofErr w:type="spellStart"/>
      <w:r w:rsidRPr="00C24D79">
        <w:rPr>
          <w:rFonts w:ascii="Times New Roman" w:hAnsi="Times New Roman" w:cs="Times New Roman"/>
          <w:sz w:val="24"/>
          <w:szCs w:val="24"/>
        </w:rPr>
        <w:t>Univariat</w:t>
      </w:r>
      <w:proofErr w:type="spellEnd"/>
      <w:r w:rsidRPr="00C24D79">
        <w:rPr>
          <w:rFonts w:ascii="Times New Roman" w:hAnsi="Times New Roman" w:cs="Times New Roman"/>
          <w:sz w:val="24"/>
          <w:szCs w:val="24"/>
        </w:rPr>
        <w:t xml:space="preserve"> Menurut Ahli. </w:t>
      </w:r>
      <w:proofErr w:type="spellStart"/>
      <w:r w:rsidRPr="00C24D79">
        <w:rPr>
          <w:rFonts w:ascii="Times New Roman" w:hAnsi="Times New Roman" w:cs="Times New Roman"/>
          <w:i/>
          <w:sz w:val="24"/>
          <w:szCs w:val="24"/>
        </w:rPr>
        <w:t>Angewandte</w:t>
      </w:r>
      <w:proofErr w:type="spellEnd"/>
      <w:r w:rsidRPr="00C24D79">
        <w:rPr>
          <w:rFonts w:ascii="Times New Roman" w:hAnsi="Times New Roman" w:cs="Times New Roman"/>
          <w:i/>
          <w:sz w:val="24"/>
          <w:szCs w:val="24"/>
        </w:rPr>
        <w:t xml:space="preserve"> </w:t>
      </w:r>
      <w:proofErr w:type="spellStart"/>
      <w:r w:rsidRPr="00C24D79">
        <w:rPr>
          <w:rFonts w:ascii="Times New Roman" w:hAnsi="Times New Roman" w:cs="Times New Roman"/>
          <w:i/>
          <w:sz w:val="24"/>
          <w:szCs w:val="24"/>
        </w:rPr>
        <w:t>Chemie</w:t>
      </w:r>
      <w:proofErr w:type="spellEnd"/>
      <w:r w:rsidRPr="00C24D79">
        <w:rPr>
          <w:rFonts w:ascii="Times New Roman" w:hAnsi="Times New Roman" w:cs="Times New Roman"/>
          <w:i/>
          <w:sz w:val="24"/>
          <w:szCs w:val="24"/>
        </w:rPr>
        <w:t xml:space="preserve"> International </w:t>
      </w:r>
      <w:proofErr w:type="spellStart"/>
      <w:r w:rsidRPr="00C24D79">
        <w:rPr>
          <w:rFonts w:ascii="Times New Roman" w:hAnsi="Times New Roman" w:cs="Times New Roman"/>
          <w:i/>
          <w:sz w:val="24"/>
          <w:szCs w:val="24"/>
        </w:rPr>
        <w:t>Edition</w:t>
      </w:r>
      <w:proofErr w:type="spellEnd"/>
      <w:r w:rsidRPr="00C24D79">
        <w:rPr>
          <w:rFonts w:ascii="Times New Roman" w:hAnsi="Times New Roman" w:cs="Times New Roman"/>
          <w:i/>
          <w:sz w:val="24"/>
          <w:szCs w:val="24"/>
        </w:rPr>
        <w:t>, 6(11), 951–952.</w:t>
      </w:r>
    </w:p>
    <w:p w14:paraId="1C6DA25B" w14:textId="7F71B96F" w:rsidR="00E118B4" w:rsidRPr="00E118B4" w:rsidRDefault="00E118B4" w:rsidP="00C24D79">
      <w:pPr>
        <w:spacing w:line="240" w:lineRule="auto"/>
        <w:ind w:left="1134" w:hanging="1134"/>
        <w:jc w:val="both"/>
        <w:rPr>
          <w:rFonts w:ascii="Times New Roman" w:hAnsi="Times New Roman" w:cs="Times New Roman"/>
          <w:iCs/>
          <w:sz w:val="24"/>
          <w:szCs w:val="24"/>
        </w:rPr>
      </w:pPr>
      <w:r>
        <w:rPr>
          <w:rFonts w:ascii="Times New Roman" w:hAnsi="Times New Roman" w:cs="Times New Roman"/>
          <w:iCs/>
          <w:sz w:val="24"/>
          <w:szCs w:val="24"/>
        </w:rPr>
        <w:t xml:space="preserve">Nurfajri, I. (2024). Buku Ajar </w:t>
      </w:r>
      <w:proofErr w:type="spellStart"/>
      <w:r>
        <w:rPr>
          <w:rFonts w:ascii="Times New Roman" w:hAnsi="Times New Roman" w:cs="Times New Roman"/>
          <w:iCs/>
          <w:sz w:val="24"/>
          <w:szCs w:val="24"/>
        </w:rPr>
        <w:t>Plebotomi</w:t>
      </w:r>
      <w:proofErr w:type="spellEnd"/>
      <w:r>
        <w:rPr>
          <w:rFonts w:ascii="Times New Roman" w:hAnsi="Times New Roman" w:cs="Times New Roman"/>
          <w:iCs/>
          <w:sz w:val="24"/>
          <w:szCs w:val="24"/>
        </w:rPr>
        <w:t xml:space="preserve"> Dan Penanganan Spesimen. </w:t>
      </w:r>
      <w:r w:rsidR="004C306D">
        <w:rPr>
          <w:rFonts w:ascii="Times New Roman" w:hAnsi="Times New Roman" w:cs="Times New Roman"/>
          <w:iCs/>
          <w:sz w:val="24"/>
          <w:szCs w:val="24"/>
        </w:rPr>
        <w:t xml:space="preserve">Yogyakarta : </w:t>
      </w:r>
      <w:r w:rsidR="004C306D">
        <w:rPr>
          <w:rFonts w:ascii="Times New Roman" w:hAnsi="Times New Roman" w:cs="Times New Roman"/>
          <w:iCs/>
          <w:sz w:val="24"/>
          <w:szCs w:val="24"/>
        </w:rPr>
        <w:tab/>
        <w:t xml:space="preserve">Penerbit Samudra Biru </w:t>
      </w:r>
    </w:p>
    <w:p w14:paraId="5F3B6703" w14:textId="694494FD" w:rsidR="00863A9B" w:rsidRDefault="00BB0A89" w:rsidP="00002774">
      <w:pPr>
        <w:spacing w:line="240" w:lineRule="auto"/>
        <w:ind w:left="1134" w:hanging="1134"/>
        <w:jc w:val="both"/>
        <w:rPr>
          <w:rFonts w:ascii="Times New Roman" w:eastAsia="Times New Roman" w:hAnsi="Times New Roman" w:cs="Times New Roman"/>
          <w:sz w:val="24"/>
          <w:szCs w:val="24"/>
        </w:rPr>
      </w:pPr>
      <w:proofErr w:type="spellStart"/>
      <w:r w:rsidRPr="00BB0A89">
        <w:rPr>
          <w:rFonts w:ascii="Times New Roman" w:eastAsia="Times New Roman" w:hAnsi="Times New Roman" w:cs="Times New Roman"/>
          <w:sz w:val="24"/>
          <w:szCs w:val="24"/>
        </w:rPr>
        <w:t>Permenkes</w:t>
      </w:r>
      <w:proofErr w:type="spellEnd"/>
      <w:r w:rsidRPr="00BB0A89">
        <w:rPr>
          <w:rFonts w:ascii="Times New Roman" w:eastAsia="Times New Roman" w:hAnsi="Times New Roman" w:cs="Times New Roman"/>
          <w:sz w:val="24"/>
          <w:szCs w:val="24"/>
        </w:rPr>
        <w:t xml:space="preserve"> No. 25 Tahun 2015 tentang Penyelenggaraan Pemeriksaan Laboratorium Untuk Ibu Hamil, Bersalin, Dan Nifas Di Fasilitas </w:t>
      </w:r>
      <w:r w:rsidRPr="00BB0A89">
        <w:rPr>
          <w:rFonts w:ascii="Times New Roman" w:eastAsia="Times New Roman" w:hAnsi="Times New Roman" w:cs="Times New Roman"/>
          <w:sz w:val="24"/>
          <w:szCs w:val="24"/>
        </w:rPr>
        <w:lastRenderedPageBreak/>
        <w:t xml:space="preserve">Pelayanan Kesehatan Dan Jaringan Pelayanannya. Jakarta : Kementerian Kesehatan Republik </w:t>
      </w:r>
      <w:r w:rsidR="003D566B">
        <w:rPr>
          <w:rFonts w:ascii="Times New Roman" w:eastAsia="Times New Roman" w:hAnsi="Times New Roman" w:cs="Times New Roman"/>
          <w:sz w:val="24"/>
          <w:szCs w:val="24"/>
        </w:rPr>
        <w:t>Indonesia</w:t>
      </w:r>
    </w:p>
    <w:p w14:paraId="33DF6B73" w14:textId="3EB4846A" w:rsidR="003D566B" w:rsidRDefault="003D566B" w:rsidP="00002774">
      <w:pPr>
        <w:spacing w:line="240" w:lineRule="auto"/>
        <w:ind w:left="1134" w:hanging="1134"/>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Permenkes</w:t>
      </w:r>
      <w:proofErr w:type="spellEnd"/>
      <w:r>
        <w:rPr>
          <w:rFonts w:ascii="Times New Roman" w:eastAsia="Times New Roman" w:hAnsi="Times New Roman" w:cs="Times New Roman"/>
          <w:sz w:val="24"/>
          <w:szCs w:val="24"/>
        </w:rPr>
        <w:t xml:space="preserve"> No. 43 Tahun 2013 tentang </w:t>
      </w:r>
      <w:r w:rsidRPr="003D566B">
        <w:rPr>
          <w:rFonts w:ascii="Times New Roman" w:eastAsia="Times New Roman" w:hAnsi="Times New Roman" w:cs="Times New Roman"/>
          <w:sz w:val="24"/>
          <w:szCs w:val="24"/>
        </w:rPr>
        <w:t>Cara Penyelenggaraan Laboratorium Klinik Yang Baik</w:t>
      </w:r>
      <w:r>
        <w:rPr>
          <w:rFonts w:ascii="Times New Roman" w:eastAsia="Times New Roman" w:hAnsi="Times New Roman" w:cs="Times New Roman"/>
          <w:sz w:val="24"/>
          <w:szCs w:val="24"/>
        </w:rPr>
        <w:t xml:space="preserve">. </w:t>
      </w:r>
      <w:r w:rsidRPr="00BB0A89">
        <w:rPr>
          <w:rFonts w:ascii="Times New Roman" w:eastAsia="Times New Roman" w:hAnsi="Times New Roman" w:cs="Times New Roman"/>
          <w:sz w:val="24"/>
          <w:szCs w:val="24"/>
        </w:rPr>
        <w:t xml:space="preserve">Jakarta : Kementerian Kesehatan Republik </w:t>
      </w:r>
      <w:r>
        <w:rPr>
          <w:rFonts w:ascii="Times New Roman" w:eastAsia="Times New Roman" w:hAnsi="Times New Roman" w:cs="Times New Roman"/>
          <w:sz w:val="24"/>
          <w:szCs w:val="24"/>
        </w:rPr>
        <w:t>Indonesia</w:t>
      </w:r>
    </w:p>
    <w:p w14:paraId="47143731" w14:textId="35274228" w:rsidR="00F74378" w:rsidRDefault="008403F9" w:rsidP="00002774">
      <w:pPr>
        <w:spacing w:line="240" w:lineRule="auto"/>
        <w:ind w:left="1134" w:hanging="1134"/>
        <w:jc w:val="both"/>
        <w:rPr>
          <w:rFonts w:ascii="Times New Roman" w:eastAsia="Times New Roman" w:hAnsi="Times New Roman" w:cs="Times New Roman"/>
          <w:sz w:val="24"/>
          <w:szCs w:val="24"/>
        </w:rPr>
      </w:pPr>
      <w:proofErr w:type="spellStart"/>
      <w:r>
        <w:rPr>
          <w:rFonts w:ascii="Times New Roman" w:hAnsi="Times New Roman" w:cs="Times New Roman"/>
          <w:sz w:val="24"/>
          <w:szCs w:val="24"/>
        </w:rPr>
        <w:t>Permenkes</w:t>
      </w:r>
      <w:proofErr w:type="spellEnd"/>
      <w:r>
        <w:rPr>
          <w:rFonts w:ascii="Times New Roman" w:hAnsi="Times New Roman" w:cs="Times New Roman"/>
          <w:sz w:val="24"/>
          <w:szCs w:val="24"/>
        </w:rPr>
        <w:t xml:space="preserve"> No. 52 Tahun 2017 tentang </w:t>
      </w:r>
      <w:r w:rsidRPr="008403F9">
        <w:rPr>
          <w:rFonts w:ascii="Times New Roman" w:hAnsi="Times New Roman" w:cs="Times New Roman"/>
          <w:sz w:val="24"/>
          <w:szCs w:val="24"/>
        </w:rPr>
        <w:t xml:space="preserve">Eliminasi Penularan Human </w:t>
      </w:r>
      <w:proofErr w:type="spellStart"/>
      <w:r w:rsidRPr="008403F9">
        <w:rPr>
          <w:rFonts w:ascii="Times New Roman" w:hAnsi="Times New Roman" w:cs="Times New Roman"/>
          <w:sz w:val="24"/>
          <w:szCs w:val="24"/>
        </w:rPr>
        <w:t>Immunodeficiency</w:t>
      </w:r>
      <w:proofErr w:type="spellEnd"/>
      <w:r w:rsidRPr="008403F9">
        <w:rPr>
          <w:rFonts w:ascii="Times New Roman" w:hAnsi="Times New Roman" w:cs="Times New Roman"/>
          <w:sz w:val="24"/>
          <w:szCs w:val="24"/>
        </w:rPr>
        <w:t xml:space="preserve"> Virus, Sifilis, Dan Hepatitis B Dari Ibu Ke Anak</w:t>
      </w:r>
      <w:r>
        <w:rPr>
          <w:rFonts w:ascii="Times New Roman" w:hAnsi="Times New Roman" w:cs="Times New Roman"/>
          <w:sz w:val="24"/>
          <w:szCs w:val="24"/>
        </w:rPr>
        <w:t xml:space="preserve">. Jakarta : </w:t>
      </w:r>
      <w:r w:rsidRPr="00BB0A89">
        <w:rPr>
          <w:rFonts w:ascii="Times New Roman" w:eastAsia="Times New Roman" w:hAnsi="Times New Roman" w:cs="Times New Roman"/>
          <w:sz w:val="24"/>
          <w:szCs w:val="24"/>
        </w:rPr>
        <w:t xml:space="preserve">Kementerian Kesehatan Republik </w:t>
      </w:r>
      <w:r w:rsidR="00C02256">
        <w:rPr>
          <w:rFonts w:ascii="Times New Roman" w:eastAsia="Times New Roman" w:hAnsi="Times New Roman" w:cs="Times New Roman"/>
          <w:sz w:val="24"/>
          <w:szCs w:val="24"/>
        </w:rPr>
        <w:t>Indonesia</w:t>
      </w:r>
    </w:p>
    <w:p w14:paraId="4F65B264" w14:textId="05E581DD" w:rsidR="00C02256" w:rsidRDefault="00C02256" w:rsidP="00002774">
      <w:pPr>
        <w:autoSpaceDE w:val="0"/>
        <w:autoSpaceDN w:val="0"/>
        <w:spacing w:line="240" w:lineRule="auto"/>
        <w:ind w:left="1134" w:hanging="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Puspitasari </w:t>
      </w:r>
      <w:proofErr w:type="spellStart"/>
      <w:r>
        <w:rPr>
          <w:rFonts w:ascii="Times New Roman" w:eastAsia="Times New Roman" w:hAnsi="Times New Roman" w:cs="Times New Roman"/>
          <w:sz w:val="24"/>
          <w:szCs w:val="24"/>
        </w:rPr>
        <w:t>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w:t>
      </w:r>
      <w:proofErr w:type="spellEnd"/>
      <w:r>
        <w:rPr>
          <w:rFonts w:ascii="Times New Roman" w:eastAsia="Times New Roman" w:hAnsi="Times New Roman" w:cs="Times New Roman"/>
          <w:sz w:val="24"/>
          <w:szCs w:val="24"/>
        </w:rPr>
        <w:t>,</w:t>
      </w:r>
      <w:r w:rsidRPr="00BB0A89">
        <w:rPr>
          <w:rFonts w:ascii="Times New Roman" w:eastAsia="Times New Roman" w:hAnsi="Times New Roman" w:cs="Times New Roman"/>
          <w:sz w:val="24"/>
          <w:szCs w:val="24"/>
        </w:rPr>
        <w:t xml:space="preserve"> (2020). Perbedaan Hasil Pemeriksaan Hemoglobin Antara Metode </w:t>
      </w:r>
      <w:proofErr w:type="spellStart"/>
      <w:r w:rsidRPr="00BB0A89">
        <w:rPr>
          <w:rFonts w:ascii="Times New Roman" w:eastAsia="Times New Roman" w:hAnsi="Times New Roman" w:cs="Times New Roman"/>
          <w:sz w:val="24"/>
          <w:szCs w:val="24"/>
        </w:rPr>
        <w:t>Point</w:t>
      </w:r>
      <w:proofErr w:type="spellEnd"/>
      <w:r w:rsidRPr="00BB0A89">
        <w:rPr>
          <w:rFonts w:ascii="Times New Roman" w:eastAsia="Times New Roman" w:hAnsi="Times New Roman" w:cs="Times New Roman"/>
          <w:sz w:val="24"/>
          <w:szCs w:val="24"/>
        </w:rPr>
        <w:t xml:space="preserve"> </w:t>
      </w:r>
      <w:proofErr w:type="spellStart"/>
      <w:r w:rsidRPr="00BB0A89">
        <w:rPr>
          <w:rFonts w:ascii="Times New Roman" w:eastAsia="Times New Roman" w:hAnsi="Times New Roman" w:cs="Times New Roman"/>
          <w:sz w:val="24"/>
          <w:szCs w:val="24"/>
        </w:rPr>
        <w:t>of</w:t>
      </w:r>
      <w:proofErr w:type="spellEnd"/>
      <w:r w:rsidRPr="00BB0A89">
        <w:rPr>
          <w:rFonts w:ascii="Times New Roman" w:eastAsia="Times New Roman" w:hAnsi="Times New Roman" w:cs="Times New Roman"/>
          <w:sz w:val="24"/>
          <w:szCs w:val="24"/>
        </w:rPr>
        <w:t xml:space="preserve"> </w:t>
      </w:r>
      <w:proofErr w:type="spellStart"/>
      <w:r w:rsidRPr="00BB0A89">
        <w:rPr>
          <w:rFonts w:ascii="Times New Roman" w:eastAsia="Times New Roman" w:hAnsi="Times New Roman" w:cs="Times New Roman"/>
          <w:sz w:val="24"/>
          <w:szCs w:val="24"/>
        </w:rPr>
        <w:t>Care</w:t>
      </w:r>
      <w:proofErr w:type="spellEnd"/>
      <w:r w:rsidRPr="00BB0A89">
        <w:rPr>
          <w:rFonts w:ascii="Times New Roman" w:eastAsia="Times New Roman" w:hAnsi="Times New Roman" w:cs="Times New Roman"/>
          <w:sz w:val="24"/>
          <w:szCs w:val="24"/>
        </w:rPr>
        <w:t xml:space="preserve"> Testing Dengan Metode </w:t>
      </w:r>
      <w:proofErr w:type="spellStart"/>
      <w:r w:rsidRPr="00BB0A89">
        <w:rPr>
          <w:rFonts w:ascii="Times New Roman" w:eastAsia="Times New Roman" w:hAnsi="Times New Roman" w:cs="Times New Roman"/>
          <w:sz w:val="24"/>
          <w:szCs w:val="24"/>
        </w:rPr>
        <w:t>Sianmethemoglobin</w:t>
      </w:r>
      <w:proofErr w:type="spellEnd"/>
      <w:r w:rsidRPr="00BB0A89">
        <w:rPr>
          <w:rFonts w:ascii="Times New Roman" w:eastAsia="Times New Roman" w:hAnsi="Times New Roman" w:cs="Times New Roman"/>
          <w:sz w:val="24"/>
          <w:szCs w:val="24"/>
        </w:rPr>
        <w:t xml:space="preserve"> Pada Ibu Hamil. In </w:t>
      </w:r>
      <w:r w:rsidRPr="00BB0A89">
        <w:rPr>
          <w:rFonts w:ascii="Times New Roman" w:eastAsia="Times New Roman" w:hAnsi="Times New Roman" w:cs="Times New Roman"/>
          <w:i/>
          <w:iCs/>
          <w:sz w:val="24"/>
          <w:szCs w:val="24"/>
        </w:rPr>
        <w:t>Jurnal Analis Kesehatan</w:t>
      </w:r>
      <w:r w:rsidRPr="00BB0A89">
        <w:rPr>
          <w:rFonts w:ascii="Times New Roman" w:eastAsia="Times New Roman" w:hAnsi="Times New Roman" w:cs="Times New Roman"/>
          <w:sz w:val="24"/>
          <w:szCs w:val="24"/>
        </w:rPr>
        <w:t xml:space="preserve"> (Vol. 9, </w:t>
      </w:r>
      <w:proofErr w:type="spellStart"/>
      <w:r w:rsidRPr="00BB0A89">
        <w:rPr>
          <w:rFonts w:ascii="Times New Roman" w:eastAsia="Times New Roman" w:hAnsi="Times New Roman" w:cs="Times New Roman"/>
          <w:sz w:val="24"/>
          <w:szCs w:val="24"/>
        </w:rPr>
        <w:t>Issue</w:t>
      </w:r>
      <w:proofErr w:type="spellEnd"/>
      <w:r w:rsidRPr="00BB0A89">
        <w:rPr>
          <w:rFonts w:ascii="Times New Roman" w:eastAsia="Times New Roman" w:hAnsi="Times New Roman" w:cs="Times New Roman"/>
          <w:sz w:val="24"/>
          <w:szCs w:val="24"/>
        </w:rPr>
        <w:t xml:space="preserve"> 1).</w:t>
      </w:r>
    </w:p>
    <w:p w14:paraId="7CB0DF5E" w14:textId="44ABC5C6" w:rsidR="00914F42" w:rsidRDefault="00914F42" w:rsidP="00002774">
      <w:pPr>
        <w:spacing w:line="240" w:lineRule="auto"/>
        <w:ind w:left="1134" w:hanging="1134"/>
        <w:jc w:val="both"/>
      </w:pPr>
      <w:proofErr w:type="spellStart"/>
      <w:r w:rsidRPr="00BB0A89">
        <w:rPr>
          <w:rFonts w:ascii="Times New Roman" w:hAnsi="Times New Roman" w:cs="Times New Roman"/>
          <w:sz w:val="24"/>
          <w:szCs w:val="24"/>
        </w:rPr>
        <w:t>Poletaev</w:t>
      </w:r>
      <w:proofErr w:type="spellEnd"/>
      <w:r w:rsidRPr="00BB0A89">
        <w:rPr>
          <w:rFonts w:ascii="Times New Roman" w:hAnsi="Times New Roman" w:cs="Times New Roman"/>
          <w:sz w:val="24"/>
          <w:szCs w:val="24"/>
        </w:rPr>
        <w:t xml:space="preserve">, A. </w:t>
      </w:r>
      <w:r w:rsidR="00EC7BAD">
        <w:rPr>
          <w:rFonts w:ascii="Times New Roman" w:hAnsi="Times New Roman" w:cs="Times New Roman"/>
          <w:sz w:val="24"/>
          <w:szCs w:val="24"/>
        </w:rPr>
        <w:t>(</w:t>
      </w:r>
      <w:r w:rsidRPr="00BB0A89">
        <w:rPr>
          <w:rFonts w:ascii="Times New Roman" w:hAnsi="Times New Roman" w:cs="Times New Roman"/>
          <w:sz w:val="24"/>
          <w:szCs w:val="24"/>
        </w:rPr>
        <w:t>2018</w:t>
      </w:r>
      <w:r w:rsidR="00EC7BAD">
        <w:rPr>
          <w:rFonts w:ascii="Times New Roman" w:hAnsi="Times New Roman" w:cs="Times New Roman"/>
          <w:sz w:val="24"/>
          <w:szCs w:val="24"/>
        </w:rPr>
        <w:t>)</w:t>
      </w:r>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Composition</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of</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the</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blood</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and</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reflection</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of</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the</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health</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state</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of</w:t>
      </w:r>
      <w:proofErr w:type="spellEnd"/>
      <w:r w:rsidRPr="00BB0A89">
        <w:rPr>
          <w:rFonts w:ascii="Times New Roman" w:hAnsi="Times New Roman" w:cs="Times New Roman"/>
          <w:sz w:val="24"/>
          <w:szCs w:val="24"/>
        </w:rPr>
        <w:t xml:space="preserve"> human </w:t>
      </w:r>
      <w:proofErr w:type="spellStart"/>
      <w:r w:rsidRPr="00BB0A89">
        <w:rPr>
          <w:rFonts w:ascii="Times New Roman" w:hAnsi="Times New Roman" w:cs="Times New Roman"/>
          <w:sz w:val="24"/>
          <w:szCs w:val="24"/>
        </w:rPr>
        <w:t>body</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Biomedical</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and</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Pharmacology</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Journal</w:t>
      </w:r>
      <w:proofErr w:type="spellEnd"/>
      <w:r w:rsidRPr="00BB0A89">
        <w:rPr>
          <w:rFonts w:ascii="Times New Roman" w:hAnsi="Times New Roman" w:cs="Times New Roman"/>
          <w:sz w:val="24"/>
          <w:szCs w:val="24"/>
        </w:rPr>
        <w:t xml:space="preserve">, 11(4), 1797–1800. </w:t>
      </w:r>
      <w:hyperlink r:id="rId21" w:history="1">
        <w:r w:rsidRPr="00BB0A89">
          <w:rPr>
            <w:rStyle w:val="Hyperlink"/>
            <w:rFonts w:ascii="Times New Roman" w:hAnsi="Times New Roman" w:cs="Times New Roman"/>
            <w:sz w:val="24"/>
            <w:szCs w:val="24"/>
          </w:rPr>
          <w:t>https://doi.org/10.13005/bpj/1551</w:t>
        </w:r>
      </w:hyperlink>
    </w:p>
    <w:p w14:paraId="1ABE765E" w14:textId="02301825" w:rsidR="00675D17" w:rsidRDefault="00675D17" w:rsidP="00002774">
      <w:pPr>
        <w:spacing w:line="240" w:lineRule="auto"/>
        <w:ind w:left="1134" w:hanging="1134"/>
        <w:jc w:val="both"/>
        <w:rPr>
          <w:rFonts w:ascii="Times New Roman" w:hAnsi="Times New Roman" w:cs="Times New Roman"/>
          <w:sz w:val="24"/>
          <w:szCs w:val="24"/>
        </w:rPr>
      </w:pPr>
      <w:r w:rsidRPr="00BB0A89">
        <w:rPr>
          <w:rFonts w:ascii="Times New Roman" w:hAnsi="Times New Roman" w:cs="Times New Roman"/>
          <w:sz w:val="24"/>
          <w:szCs w:val="24"/>
        </w:rPr>
        <w:t xml:space="preserve">Ramadhany, </w:t>
      </w:r>
      <w:r w:rsidR="00EC7BAD">
        <w:rPr>
          <w:rFonts w:ascii="Times New Roman" w:hAnsi="Times New Roman" w:cs="Times New Roman"/>
          <w:sz w:val="24"/>
          <w:szCs w:val="24"/>
        </w:rPr>
        <w:t>(</w:t>
      </w:r>
      <w:r w:rsidRPr="00BB0A89">
        <w:rPr>
          <w:rFonts w:ascii="Times New Roman" w:hAnsi="Times New Roman" w:cs="Times New Roman"/>
          <w:sz w:val="24"/>
          <w:szCs w:val="24"/>
        </w:rPr>
        <w:t>2024</w:t>
      </w:r>
      <w:r w:rsidR="00EC7BAD">
        <w:rPr>
          <w:rFonts w:ascii="Times New Roman" w:hAnsi="Times New Roman" w:cs="Times New Roman"/>
          <w:sz w:val="24"/>
          <w:szCs w:val="24"/>
        </w:rPr>
        <w:t>)</w:t>
      </w:r>
      <w:r w:rsidRPr="00BB0A89">
        <w:rPr>
          <w:rFonts w:ascii="Times New Roman" w:hAnsi="Times New Roman" w:cs="Times New Roman"/>
          <w:sz w:val="24"/>
          <w:szCs w:val="24"/>
        </w:rPr>
        <w:t>. Buku Saku Digital Penggunaan Aplikasi SPSS Ver.29. Kalimantan Tengah : Universitas Palangka Raya (UPR)</w:t>
      </w:r>
    </w:p>
    <w:p w14:paraId="6B13C6B0" w14:textId="77777777" w:rsidR="00E57414" w:rsidRPr="00E57414" w:rsidRDefault="00E57414" w:rsidP="00E57414">
      <w:pPr>
        <w:spacing w:line="240" w:lineRule="auto"/>
        <w:ind w:left="1134" w:hanging="1134"/>
        <w:jc w:val="both"/>
        <w:rPr>
          <w:rFonts w:ascii="Times New Roman" w:hAnsi="Times New Roman" w:cs="Times New Roman"/>
          <w:sz w:val="24"/>
          <w:szCs w:val="24"/>
        </w:rPr>
      </w:pPr>
      <w:r w:rsidRPr="00E57414">
        <w:rPr>
          <w:rFonts w:ascii="Times New Roman" w:hAnsi="Times New Roman" w:cs="Times New Roman"/>
          <w:sz w:val="24"/>
          <w:szCs w:val="24"/>
        </w:rPr>
        <w:t xml:space="preserve">Setiawan, B., Nugraheni, U. R., &amp; Rahayu, M. (2021). </w:t>
      </w:r>
      <w:proofErr w:type="spellStart"/>
      <w:r w:rsidRPr="00E57414">
        <w:rPr>
          <w:rFonts w:ascii="Times New Roman" w:hAnsi="Times New Roman" w:cs="Times New Roman"/>
          <w:sz w:val="24"/>
          <w:szCs w:val="24"/>
        </w:rPr>
        <w:t>Vacuntainer</w:t>
      </w:r>
      <w:proofErr w:type="spellEnd"/>
      <w:r w:rsidRPr="00E57414">
        <w:rPr>
          <w:rFonts w:ascii="Times New Roman" w:hAnsi="Times New Roman" w:cs="Times New Roman"/>
          <w:sz w:val="24"/>
          <w:szCs w:val="24"/>
        </w:rPr>
        <w:t xml:space="preserve"> Serum Separator sebagai Alternatif Penampung Darah pada Pemeriksaan Kadar Ureum. The </w:t>
      </w:r>
      <w:proofErr w:type="spellStart"/>
      <w:r w:rsidRPr="00E57414">
        <w:rPr>
          <w:rFonts w:ascii="Times New Roman" w:hAnsi="Times New Roman" w:cs="Times New Roman"/>
          <w:sz w:val="24"/>
          <w:szCs w:val="24"/>
        </w:rPr>
        <w:t>Journal</w:t>
      </w:r>
      <w:proofErr w:type="spellEnd"/>
      <w:r w:rsidRPr="00E57414">
        <w:rPr>
          <w:rFonts w:ascii="Times New Roman" w:hAnsi="Times New Roman" w:cs="Times New Roman"/>
          <w:sz w:val="24"/>
          <w:szCs w:val="24"/>
        </w:rPr>
        <w:t xml:space="preserve"> </w:t>
      </w:r>
      <w:proofErr w:type="spellStart"/>
      <w:r w:rsidRPr="00E57414">
        <w:rPr>
          <w:rFonts w:ascii="Times New Roman" w:hAnsi="Times New Roman" w:cs="Times New Roman"/>
          <w:sz w:val="24"/>
          <w:szCs w:val="24"/>
        </w:rPr>
        <w:t>of</w:t>
      </w:r>
      <w:proofErr w:type="spellEnd"/>
      <w:r w:rsidRPr="00E57414">
        <w:rPr>
          <w:rFonts w:ascii="Times New Roman" w:hAnsi="Times New Roman" w:cs="Times New Roman"/>
          <w:sz w:val="24"/>
          <w:szCs w:val="24"/>
        </w:rPr>
        <w:t xml:space="preserve"> Muhammadiyah </w:t>
      </w:r>
      <w:proofErr w:type="spellStart"/>
      <w:r w:rsidRPr="00E57414">
        <w:rPr>
          <w:rFonts w:ascii="Times New Roman" w:hAnsi="Times New Roman" w:cs="Times New Roman"/>
          <w:sz w:val="24"/>
          <w:szCs w:val="24"/>
        </w:rPr>
        <w:t>Medical</w:t>
      </w:r>
      <w:proofErr w:type="spellEnd"/>
      <w:r w:rsidRPr="00E57414">
        <w:rPr>
          <w:rFonts w:ascii="Times New Roman" w:hAnsi="Times New Roman" w:cs="Times New Roman"/>
          <w:sz w:val="24"/>
          <w:szCs w:val="24"/>
        </w:rPr>
        <w:t xml:space="preserve"> </w:t>
      </w:r>
      <w:proofErr w:type="spellStart"/>
      <w:r w:rsidRPr="00E57414">
        <w:rPr>
          <w:rFonts w:ascii="Times New Roman" w:hAnsi="Times New Roman" w:cs="Times New Roman"/>
          <w:sz w:val="24"/>
          <w:szCs w:val="24"/>
        </w:rPr>
        <w:t>Laboratory</w:t>
      </w:r>
      <w:proofErr w:type="spellEnd"/>
      <w:r w:rsidRPr="00E57414">
        <w:rPr>
          <w:rFonts w:ascii="Times New Roman" w:hAnsi="Times New Roman" w:cs="Times New Roman"/>
          <w:sz w:val="24"/>
          <w:szCs w:val="24"/>
        </w:rPr>
        <w:t xml:space="preserve"> </w:t>
      </w:r>
      <w:proofErr w:type="spellStart"/>
      <w:r w:rsidRPr="00E57414">
        <w:rPr>
          <w:rFonts w:ascii="Times New Roman" w:hAnsi="Times New Roman" w:cs="Times New Roman"/>
          <w:sz w:val="24"/>
          <w:szCs w:val="24"/>
        </w:rPr>
        <w:t>Technologist</w:t>
      </w:r>
      <w:proofErr w:type="spellEnd"/>
      <w:r w:rsidRPr="00E57414">
        <w:rPr>
          <w:rFonts w:ascii="Times New Roman" w:hAnsi="Times New Roman" w:cs="Times New Roman"/>
          <w:sz w:val="24"/>
          <w:szCs w:val="24"/>
        </w:rPr>
        <w:t>, 4(1),</w:t>
      </w:r>
    </w:p>
    <w:p w14:paraId="76DAC93E" w14:textId="70BA3B55" w:rsidR="00E57414" w:rsidRPr="00BB0A89" w:rsidRDefault="00E57414" w:rsidP="00E57414">
      <w:pPr>
        <w:spacing w:line="240" w:lineRule="auto"/>
        <w:ind w:left="1134" w:hanging="1134"/>
        <w:jc w:val="both"/>
        <w:rPr>
          <w:rFonts w:ascii="Times New Roman" w:hAnsi="Times New Roman" w:cs="Times New Roman"/>
          <w:sz w:val="24"/>
          <w:szCs w:val="24"/>
        </w:rPr>
      </w:pPr>
      <w:r w:rsidRPr="00E57414">
        <w:rPr>
          <w:rFonts w:ascii="Times New Roman" w:hAnsi="Times New Roman" w:cs="Times New Roman"/>
          <w:sz w:val="24"/>
          <w:szCs w:val="24"/>
        </w:rPr>
        <w:t>81–87. https://doi.org/10.30651/jmlt.v4i1.7447</w:t>
      </w:r>
    </w:p>
    <w:p w14:paraId="17CFBC62" w14:textId="72059F9D" w:rsidR="00675D17" w:rsidRPr="00BB0A89" w:rsidRDefault="00675D17" w:rsidP="00BB0A89">
      <w:pPr>
        <w:ind w:left="1134" w:hanging="1134"/>
        <w:jc w:val="both"/>
        <w:rPr>
          <w:rFonts w:ascii="Times New Roman" w:hAnsi="Times New Roman" w:cs="Times New Roman"/>
          <w:sz w:val="24"/>
          <w:szCs w:val="24"/>
        </w:rPr>
      </w:pPr>
      <w:r w:rsidRPr="00BB0A89">
        <w:rPr>
          <w:rFonts w:ascii="Times New Roman" w:hAnsi="Times New Roman" w:cs="Times New Roman"/>
          <w:sz w:val="24"/>
          <w:szCs w:val="24"/>
        </w:rPr>
        <w:t xml:space="preserve">Sadikin, M. </w:t>
      </w:r>
      <w:r w:rsidR="00EC7BAD">
        <w:rPr>
          <w:rFonts w:ascii="Times New Roman" w:hAnsi="Times New Roman" w:cs="Times New Roman"/>
          <w:sz w:val="24"/>
          <w:szCs w:val="24"/>
        </w:rPr>
        <w:t>(</w:t>
      </w:r>
      <w:r w:rsidRPr="00BB0A89">
        <w:rPr>
          <w:rFonts w:ascii="Times New Roman" w:hAnsi="Times New Roman" w:cs="Times New Roman"/>
          <w:sz w:val="24"/>
          <w:szCs w:val="24"/>
        </w:rPr>
        <w:t>2001</w:t>
      </w:r>
      <w:r w:rsidR="00EC7BAD">
        <w:rPr>
          <w:rFonts w:ascii="Times New Roman" w:hAnsi="Times New Roman" w:cs="Times New Roman"/>
          <w:sz w:val="24"/>
          <w:szCs w:val="24"/>
        </w:rPr>
        <w:t>)</w:t>
      </w:r>
      <w:r w:rsidRPr="00BB0A89">
        <w:rPr>
          <w:rFonts w:ascii="Times New Roman" w:hAnsi="Times New Roman" w:cs="Times New Roman"/>
          <w:sz w:val="24"/>
          <w:szCs w:val="24"/>
        </w:rPr>
        <w:t>. Biokimia Darah. Jakarta: Widya Medika.</w:t>
      </w:r>
    </w:p>
    <w:p w14:paraId="177AB2FA" w14:textId="77777777" w:rsidR="00675D17" w:rsidRPr="00BB0A89" w:rsidRDefault="00675D17" w:rsidP="00002774">
      <w:pPr>
        <w:spacing w:line="240" w:lineRule="auto"/>
        <w:ind w:left="1134" w:hanging="1134"/>
        <w:jc w:val="both"/>
        <w:rPr>
          <w:rFonts w:ascii="Times New Roman" w:hAnsi="Times New Roman" w:cs="Times New Roman"/>
          <w:sz w:val="24"/>
          <w:szCs w:val="24"/>
        </w:rPr>
      </w:pPr>
      <w:r w:rsidRPr="00BB0A89">
        <w:rPr>
          <w:rFonts w:ascii="Times New Roman" w:hAnsi="Times New Roman" w:cs="Times New Roman"/>
          <w:sz w:val="24"/>
          <w:szCs w:val="24"/>
        </w:rPr>
        <w:t xml:space="preserve">Siregar. (2015). Statistika </w:t>
      </w:r>
      <w:proofErr w:type="spellStart"/>
      <w:r w:rsidRPr="00BB0A89">
        <w:rPr>
          <w:rFonts w:ascii="Times New Roman" w:hAnsi="Times New Roman" w:cs="Times New Roman"/>
          <w:sz w:val="24"/>
          <w:szCs w:val="24"/>
        </w:rPr>
        <w:t>Parametrik</w:t>
      </w:r>
      <w:proofErr w:type="spellEnd"/>
      <w:r w:rsidRPr="00BB0A89">
        <w:rPr>
          <w:rFonts w:ascii="Times New Roman" w:hAnsi="Times New Roman" w:cs="Times New Roman"/>
          <w:sz w:val="24"/>
          <w:szCs w:val="24"/>
        </w:rPr>
        <w:t xml:space="preserve"> Untuk Penelitian Kuantitatif Dilengkapi Dengan Perhitungan manual dan Aplikasi SPSS Versi 17. Jakarta: Bumi Aksara.</w:t>
      </w:r>
    </w:p>
    <w:p w14:paraId="5930DD36" w14:textId="640287C4" w:rsidR="00675D17" w:rsidRDefault="00675D17" w:rsidP="00002774">
      <w:pPr>
        <w:spacing w:line="240" w:lineRule="auto"/>
        <w:ind w:left="1134" w:hanging="1134"/>
        <w:jc w:val="both"/>
        <w:rPr>
          <w:rFonts w:ascii="Times New Roman" w:hAnsi="Times New Roman" w:cs="Times New Roman"/>
          <w:i/>
          <w:iCs/>
          <w:sz w:val="24"/>
          <w:szCs w:val="24"/>
        </w:rPr>
      </w:pPr>
      <w:r w:rsidRPr="00BB0A89">
        <w:rPr>
          <w:rFonts w:ascii="Times New Roman" w:hAnsi="Times New Roman" w:cs="Times New Roman"/>
          <w:sz w:val="24"/>
          <w:szCs w:val="24"/>
        </w:rPr>
        <w:t>Septiani, I</w:t>
      </w:r>
      <w:r w:rsidR="009D3444">
        <w:rPr>
          <w:rFonts w:ascii="Times New Roman" w:hAnsi="Times New Roman" w:cs="Times New Roman"/>
          <w:sz w:val="24"/>
          <w:szCs w:val="24"/>
        </w:rPr>
        <w:t xml:space="preserve">.P. </w:t>
      </w:r>
      <w:r w:rsidR="00EC7BAD">
        <w:rPr>
          <w:rFonts w:ascii="Times New Roman" w:hAnsi="Times New Roman" w:cs="Times New Roman"/>
          <w:sz w:val="24"/>
          <w:szCs w:val="24"/>
        </w:rPr>
        <w:t>(</w:t>
      </w:r>
      <w:r w:rsidRPr="00BB0A89">
        <w:rPr>
          <w:rFonts w:ascii="Times New Roman" w:hAnsi="Times New Roman" w:cs="Times New Roman"/>
          <w:sz w:val="24"/>
          <w:szCs w:val="24"/>
        </w:rPr>
        <w:t>2017</w:t>
      </w:r>
      <w:r w:rsidR="00EC7BAD">
        <w:rPr>
          <w:rFonts w:ascii="Times New Roman" w:hAnsi="Times New Roman" w:cs="Times New Roman"/>
          <w:sz w:val="24"/>
          <w:szCs w:val="24"/>
        </w:rPr>
        <w:t>).</w:t>
      </w:r>
      <w:r w:rsidR="009D3444">
        <w:rPr>
          <w:rFonts w:ascii="Times New Roman" w:hAnsi="Times New Roman" w:cs="Times New Roman"/>
          <w:sz w:val="24"/>
          <w:szCs w:val="24"/>
        </w:rPr>
        <w:t xml:space="preserve"> </w:t>
      </w:r>
      <w:r w:rsidRPr="00BB0A89">
        <w:rPr>
          <w:rFonts w:ascii="Times New Roman" w:hAnsi="Times New Roman" w:cs="Times New Roman"/>
          <w:sz w:val="24"/>
          <w:szCs w:val="24"/>
        </w:rPr>
        <w:t> </w:t>
      </w:r>
      <w:r w:rsidR="009D3444" w:rsidRPr="009D3444">
        <w:rPr>
          <w:rFonts w:ascii="Times New Roman" w:hAnsi="Times New Roman" w:cs="Times New Roman"/>
          <w:sz w:val="24"/>
          <w:szCs w:val="24"/>
        </w:rPr>
        <w:t xml:space="preserve">Perbedaan Kadar Hemoglobin Metode </w:t>
      </w:r>
      <w:proofErr w:type="spellStart"/>
      <w:r w:rsidR="009D3444" w:rsidRPr="009D3444">
        <w:rPr>
          <w:rFonts w:ascii="Times New Roman" w:hAnsi="Times New Roman" w:cs="Times New Roman"/>
          <w:sz w:val="24"/>
          <w:szCs w:val="24"/>
        </w:rPr>
        <w:t>Poct</w:t>
      </w:r>
      <w:proofErr w:type="spellEnd"/>
      <w:r w:rsidR="009D3444" w:rsidRPr="009D3444">
        <w:rPr>
          <w:rFonts w:ascii="Times New Roman" w:hAnsi="Times New Roman" w:cs="Times New Roman"/>
          <w:sz w:val="24"/>
          <w:szCs w:val="24"/>
        </w:rPr>
        <w:t xml:space="preserve"> Dan Hematologi </w:t>
      </w:r>
      <w:proofErr w:type="spellStart"/>
      <w:r w:rsidR="009D3444" w:rsidRPr="009D3444">
        <w:rPr>
          <w:rFonts w:ascii="Times New Roman" w:hAnsi="Times New Roman" w:cs="Times New Roman"/>
          <w:sz w:val="24"/>
          <w:szCs w:val="24"/>
        </w:rPr>
        <w:t>Analyzer</w:t>
      </w:r>
      <w:proofErr w:type="spellEnd"/>
      <w:r w:rsidR="009D3444" w:rsidRPr="009D3444">
        <w:rPr>
          <w:rFonts w:ascii="Times New Roman" w:hAnsi="Times New Roman" w:cs="Times New Roman"/>
          <w:sz w:val="24"/>
          <w:szCs w:val="24"/>
        </w:rPr>
        <w:t xml:space="preserve"> Pada Darah Edta Yang Langsung Diperiksa Dan Ditunda 2 Jam, </w:t>
      </w:r>
      <w:hyperlink r:id="rId22" w:history="1">
        <w:r w:rsidR="009D3444" w:rsidRPr="006C3327">
          <w:rPr>
            <w:rStyle w:val="Hyperlink"/>
            <w:rFonts w:ascii="Times New Roman" w:hAnsi="Times New Roman" w:cs="Times New Roman"/>
            <w:i/>
            <w:iCs/>
            <w:sz w:val="24"/>
            <w:szCs w:val="24"/>
          </w:rPr>
          <w:t>http://repository.unimus.ac.id/1401/3/BAB%20II.pdf</w:t>
        </w:r>
      </w:hyperlink>
    </w:p>
    <w:p w14:paraId="790F1D0C" w14:textId="77777777" w:rsidR="00C05653" w:rsidRDefault="005A63C8" w:rsidP="00C05653">
      <w:pPr>
        <w:spacing w:line="240" w:lineRule="auto"/>
        <w:ind w:left="1134" w:hanging="1134"/>
        <w:jc w:val="both"/>
        <w:rPr>
          <w:rFonts w:ascii="Times New Roman" w:hAnsi="Times New Roman" w:cs="Times New Roman"/>
          <w:sz w:val="24"/>
          <w:szCs w:val="24"/>
        </w:rPr>
      </w:pPr>
      <w:r w:rsidRPr="00C132FA">
        <w:rPr>
          <w:rFonts w:ascii="Times New Roman" w:hAnsi="Times New Roman" w:cs="Times New Roman"/>
          <w:sz w:val="24"/>
          <w:szCs w:val="24"/>
        </w:rPr>
        <w:t>Sugiyono. (2011). Metode Penelitian Kuantitatif, Kualitatif dan R&amp;D. Jakarta: Sugiyono.</w:t>
      </w:r>
    </w:p>
    <w:p w14:paraId="194DF487" w14:textId="48373BC7" w:rsidR="00C05653" w:rsidRPr="00C132FA" w:rsidRDefault="00C05653" w:rsidP="00C05653">
      <w:pPr>
        <w:spacing w:line="240" w:lineRule="auto"/>
        <w:ind w:left="1134" w:hanging="1134"/>
        <w:jc w:val="both"/>
        <w:rPr>
          <w:rFonts w:ascii="Times New Roman" w:hAnsi="Times New Roman" w:cs="Times New Roman"/>
          <w:sz w:val="24"/>
          <w:szCs w:val="24"/>
        </w:rPr>
      </w:pPr>
      <w:r w:rsidRPr="00C05653">
        <w:rPr>
          <w:rFonts w:ascii="Times New Roman" w:hAnsi="Times New Roman" w:cs="Times New Roman"/>
          <w:sz w:val="24"/>
        </w:rPr>
        <w:t xml:space="preserve">Sugiyono. (2018). Prof. Dr. Sugiyono. 2018. Metode Penelitian Kuantitatif, Kualitatif, Dan R&amp;D. Bandung: </w:t>
      </w:r>
      <w:proofErr w:type="spellStart"/>
      <w:r w:rsidRPr="00C05653">
        <w:rPr>
          <w:rFonts w:ascii="Times New Roman" w:hAnsi="Times New Roman" w:cs="Times New Roman"/>
          <w:sz w:val="24"/>
        </w:rPr>
        <w:t>Alfabeta</w:t>
      </w:r>
      <w:proofErr w:type="spellEnd"/>
      <w:r w:rsidRPr="00C05653">
        <w:rPr>
          <w:rFonts w:ascii="Times New Roman" w:hAnsi="Times New Roman" w:cs="Times New Roman"/>
          <w:sz w:val="24"/>
        </w:rPr>
        <w:t xml:space="preserve">. </w:t>
      </w:r>
      <w:r w:rsidRPr="00C05653">
        <w:rPr>
          <w:rFonts w:ascii="Times New Roman" w:hAnsi="Times New Roman" w:cs="Times New Roman"/>
          <w:i/>
          <w:sz w:val="24"/>
        </w:rPr>
        <w:t xml:space="preserve">Prof. Dr. Sugiyono. 2018. Metode Penelitian Kuantitatif, Kualitatif, Dan R&amp;D. Bandung: </w:t>
      </w:r>
      <w:proofErr w:type="spellStart"/>
      <w:r w:rsidRPr="00C05653">
        <w:rPr>
          <w:rFonts w:ascii="Times New Roman" w:hAnsi="Times New Roman" w:cs="Times New Roman"/>
          <w:i/>
          <w:sz w:val="24"/>
        </w:rPr>
        <w:t>Alfabeta</w:t>
      </w:r>
      <w:proofErr w:type="spellEnd"/>
      <w:r w:rsidRPr="00C05653">
        <w:rPr>
          <w:rFonts w:ascii="Times New Roman" w:hAnsi="Times New Roman" w:cs="Times New Roman"/>
          <w:i/>
          <w:sz w:val="24"/>
        </w:rPr>
        <w:t>.</w:t>
      </w:r>
    </w:p>
    <w:p w14:paraId="42A349E4" w14:textId="5C315845" w:rsidR="00675D17" w:rsidRDefault="00675D17" w:rsidP="00002774">
      <w:pPr>
        <w:spacing w:line="240" w:lineRule="auto"/>
        <w:ind w:left="1134" w:hanging="1134"/>
        <w:jc w:val="both"/>
        <w:rPr>
          <w:rFonts w:ascii="Times New Roman" w:hAnsi="Times New Roman" w:cs="Times New Roman"/>
          <w:sz w:val="24"/>
          <w:szCs w:val="24"/>
        </w:rPr>
      </w:pPr>
      <w:r w:rsidRPr="00BB0A89">
        <w:rPr>
          <w:rFonts w:ascii="Times New Roman" w:hAnsi="Times New Roman" w:cs="Times New Roman"/>
          <w:sz w:val="24"/>
          <w:szCs w:val="24"/>
        </w:rPr>
        <w:t>Suryadi,</w:t>
      </w:r>
      <w:r w:rsidR="008664CD">
        <w:rPr>
          <w:rFonts w:ascii="Times New Roman" w:hAnsi="Times New Roman" w:cs="Times New Roman"/>
          <w:sz w:val="24"/>
          <w:szCs w:val="24"/>
        </w:rPr>
        <w:t xml:space="preserve"> </w:t>
      </w:r>
      <w:r w:rsidRPr="00BB0A89">
        <w:rPr>
          <w:rFonts w:ascii="Times New Roman" w:hAnsi="Times New Roman" w:cs="Times New Roman"/>
          <w:sz w:val="24"/>
          <w:szCs w:val="24"/>
        </w:rPr>
        <w:t xml:space="preserve">D.S. </w:t>
      </w:r>
      <w:r w:rsidR="00EC7BAD">
        <w:rPr>
          <w:rFonts w:ascii="Times New Roman" w:hAnsi="Times New Roman" w:cs="Times New Roman"/>
          <w:sz w:val="24"/>
          <w:szCs w:val="24"/>
        </w:rPr>
        <w:t>(</w:t>
      </w:r>
      <w:r w:rsidRPr="00BB0A89">
        <w:rPr>
          <w:rFonts w:ascii="Times New Roman" w:hAnsi="Times New Roman" w:cs="Times New Roman"/>
          <w:sz w:val="24"/>
          <w:szCs w:val="24"/>
        </w:rPr>
        <w:t>2025</w:t>
      </w:r>
      <w:r w:rsidR="00EC7BAD">
        <w:rPr>
          <w:rFonts w:ascii="Times New Roman" w:hAnsi="Times New Roman" w:cs="Times New Roman"/>
          <w:sz w:val="24"/>
          <w:szCs w:val="24"/>
        </w:rPr>
        <w:t>)</w:t>
      </w:r>
      <w:r w:rsidRPr="00BB0A89">
        <w:rPr>
          <w:rFonts w:ascii="Times New Roman" w:hAnsi="Times New Roman" w:cs="Times New Roman"/>
          <w:sz w:val="24"/>
          <w:szCs w:val="24"/>
        </w:rPr>
        <w:t xml:space="preserve">. Perbedaan hasil Pemeriksaan Kadar Hemoglobin Metode </w:t>
      </w:r>
      <w:proofErr w:type="spellStart"/>
      <w:r w:rsidRPr="00BB0A89">
        <w:rPr>
          <w:rFonts w:ascii="Times New Roman" w:hAnsi="Times New Roman" w:cs="Times New Roman"/>
          <w:sz w:val="24"/>
          <w:szCs w:val="24"/>
        </w:rPr>
        <w:t>Cyanhemoglobin</w:t>
      </w:r>
      <w:proofErr w:type="spellEnd"/>
      <w:r w:rsidRPr="00BB0A89">
        <w:rPr>
          <w:rFonts w:ascii="Times New Roman" w:hAnsi="Times New Roman" w:cs="Times New Roman"/>
          <w:sz w:val="24"/>
          <w:szCs w:val="24"/>
        </w:rPr>
        <w:t xml:space="preserve"> dan </w:t>
      </w:r>
      <w:proofErr w:type="spellStart"/>
      <w:r w:rsidRPr="00BB0A89">
        <w:rPr>
          <w:rFonts w:ascii="Times New Roman" w:hAnsi="Times New Roman" w:cs="Times New Roman"/>
          <w:sz w:val="24"/>
          <w:szCs w:val="24"/>
        </w:rPr>
        <w:t>Point</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Of</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Care</w:t>
      </w:r>
      <w:proofErr w:type="spellEnd"/>
      <w:r w:rsidRPr="00BB0A89">
        <w:rPr>
          <w:rFonts w:ascii="Times New Roman" w:hAnsi="Times New Roman" w:cs="Times New Roman"/>
          <w:sz w:val="24"/>
          <w:szCs w:val="24"/>
        </w:rPr>
        <w:t xml:space="preserve"> Testing pada Mahasiswa D III teknologi Laboratorium Medis. Institut Teknologi Sains dan Kesehatan Insan Cendekia Jombang</w:t>
      </w:r>
    </w:p>
    <w:p w14:paraId="7A0D17D0" w14:textId="0F597A2E" w:rsidR="004014B9" w:rsidRDefault="004014B9" w:rsidP="00002774">
      <w:pPr>
        <w:spacing w:line="240" w:lineRule="auto"/>
        <w:ind w:left="1134" w:hanging="1134"/>
        <w:jc w:val="both"/>
      </w:pPr>
      <w:proofErr w:type="spellStart"/>
      <w:r w:rsidRPr="00BB0A89">
        <w:rPr>
          <w:rFonts w:ascii="Times New Roman" w:hAnsi="Times New Roman" w:cs="Times New Roman"/>
          <w:sz w:val="24"/>
          <w:szCs w:val="24"/>
        </w:rPr>
        <w:lastRenderedPageBreak/>
        <w:t>Sonmez</w:t>
      </w:r>
      <w:proofErr w:type="spellEnd"/>
      <w:r w:rsidRPr="00BB0A89">
        <w:rPr>
          <w:rFonts w:ascii="Times New Roman" w:hAnsi="Times New Roman" w:cs="Times New Roman"/>
          <w:sz w:val="24"/>
          <w:szCs w:val="24"/>
        </w:rPr>
        <w:t xml:space="preserve">, O., &amp; </w:t>
      </w:r>
      <w:proofErr w:type="spellStart"/>
      <w:r w:rsidRPr="00BB0A89">
        <w:rPr>
          <w:rFonts w:ascii="Times New Roman" w:hAnsi="Times New Roman" w:cs="Times New Roman"/>
          <w:sz w:val="24"/>
          <w:szCs w:val="24"/>
        </w:rPr>
        <w:t>Sonmez</w:t>
      </w:r>
      <w:proofErr w:type="spellEnd"/>
      <w:r w:rsidRPr="00BB0A89">
        <w:rPr>
          <w:rFonts w:ascii="Times New Roman" w:hAnsi="Times New Roman" w:cs="Times New Roman"/>
          <w:sz w:val="24"/>
          <w:szCs w:val="24"/>
        </w:rPr>
        <w:t xml:space="preserve">, M. (2017). </w:t>
      </w:r>
      <w:proofErr w:type="spellStart"/>
      <w:r w:rsidRPr="00BB0A89">
        <w:rPr>
          <w:rFonts w:ascii="Times New Roman" w:hAnsi="Times New Roman" w:cs="Times New Roman"/>
          <w:sz w:val="24"/>
          <w:szCs w:val="24"/>
        </w:rPr>
        <w:t>Role</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of</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platelets</w:t>
      </w:r>
      <w:proofErr w:type="spellEnd"/>
      <w:r w:rsidRPr="00BB0A89">
        <w:rPr>
          <w:rFonts w:ascii="Times New Roman" w:hAnsi="Times New Roman" w:cs="Times New Roman"/>
          <w:sz w:val="24"/>
          <w:szCs w:val="24"/>
        </w:rPr>
        <w:t xml:space="preserve"> in </w:t>
      </w:r>
      <w:proofErr w:type="spellStart"/>
      <w:r w:rsidRPr="00BB0A89">
        <w:rPr>
          <w:rFonts w:ascii="Times New Roman" w:hAnsi="Times New Roman" w:cs="Times New Roman"/>
          <w:sz w:val="24"/>
          <w:szCs w:val="24"/>
        </w:rPr>
        <w:t>immune</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system</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and</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inflammation</w:t>
      </w:r>
      <w:proofErr w:type="spellEnd"/>
      <w:r w:rsidRPr="00BB0A89">
        <w:rPr>
          <w:rFonts w:ascii="Times New Roman" w:hAnsi="Times New Roman" w:cs="Times New Roman"/>
          <w:sz w:val="24"/>
          <w:szCs w:val="24"/>
        </w:rPr>
        <w:t xml:space="preserve">. Porto </w:t>
      </w:r>
      <w:proofErr w:type="spellStart"/>
      <w:r w:rsidRPr="00BB0A89">
        <w:rPr>
          <w:rFonts w:ascii="Times New Roman" w:hAnsi="Times New Roman" w:cs="Times New Roman"/>
          <w:sz w:val="24"/>
          <w:szCs w:val="24"/>
        </w:rPr>
        <w:t>Biomedical</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Journal</w:t>
      </w:r>
      <w:proofErr w:type="spellEnd"/>
      <w:r w:rsidRPr="00BB0A89">
        <w:rPr>
          <w:rFonts w:ascii="Times New Roman" w:hAnsi="Times New Roman" w:cs="Times New Roman"/>
          <w:sz w:val="24"/>
          <w:szCs w:val="24"/>
        </w:rPr>
        <w:t xml:space="preserve">, 2(6), 311–314. </w:t>
      </w:r>
      <w:hyperlink r:id="rId23" w:history="1">
        <w:r w:rsidRPr="00BB0A89">
          <w:rPr>
            <w:rStyle w:val="Hyperlink"/>
            <w:rFonts w:ascii="Times New Roman" w:hAnsi="Times New Roman" w:cs="Times New Roman"/>
            <w:sz w:val="24"/>
            <w:szCs w:val="24"/>
          </w:rPr>
          <w:t>https://doi.org/10.1016/j.pbj.2017.05.005</w:t>
        </w:r>
      </w:hyperlink>
    </w:p>
    <w:p w14:paraId="23EEFE07" w14:textId="77777777" w:rsidR="00582AA9" w:rsidRDefault="00582AA9" w:rsidP="00582AA9">
      <w:pPr>
        <w:autoSpaceDE w:val="0"/>
        <w:autoSpaceDN w:val="0"/>
        <w:spacing w:line="240" w:lineRule="auto"/>
        <w:ind w:left="1134" w:hanging="1134"/>
        <w:jc w:val="both"/>
        <w:rPr>
          <w:rFonts w:ascii="Times New Roman" w:hAnsi="Times New Roman" w:cs="Times New Roman"/>
          <w:sz w:val="24"/>
          <w:szCs w:val="32"/>
        </w:rPr>
      </w:pPr>
      <w:r>
        <w:rPr>
          <w:rFonts w:ascii="Times New Roman" w:hAnsi="Times New Roman" w:cs="Times New Roman"/>
          <w:sz w:val="24"/>
          <w:szCs w:val="32"/>
        </w:rPr>
        <w:t xml:space="preserve">Tama, S.F. (2021). Perbandingan </w:t>
      </w:r>
      <w:proofErr w:type="spellStart"/>
      <w:r>
        <w:rPr>
          <w:rFonts w:ascii="Times New Roman" w:hAnsi="Times New Roman" w:cs="Times New Roman"/>
          <w:sz w:val="24"/>
          <w:szCs w:val="32"/>
        </w:rPr>
        <w:t>tehnik</w:t>
      </w:r>
      <w:proofErr w:type="spellEnd"/>
      <w:r>
        <w:rPr>
          <w:rFonts w:ascii="Times New Roman" w:hAnsi="Times New Roman" w:cs="Times New Roman"/>
          <w:sz w:val="24"/>
          <w:szCs w:val="32"/>
        </w:rPr>
        <w:t xml:space="preserve"> homogenisasi darah EDTA dengan </w:t>
      </w:r>
      <w:proofErr w:type="spellStart"/>
      <w:r>
        <w:rPr>
          <w:rFonts w:ascii="Times New Roman" w:hAnsi="Times New Roman" w:cs="Times New Roman"/>
          <w:sz w:val="24"/>
          <w:szCs w:val="32"/>
        </w:rPr>
        <w:t>tehnik</w:t>
      </w:r>
      <w:proofErr w:type="spellEnd"/>
      <w:r>
        <w:rPr>
          <w:rFonts w:ascii="Times New Roman" w:hAnsi="Times New Roman" w:cs="Times New Roman"/>
          <w:sz w:val="24"/>
          <w:szCs w:val="32"/>
        </w:rPr>
        <w:t xml:space="preserve"> Inversi dan </w:t>
      </w:r>
      <w:proofErr w:type="spellStart"/>
      <w:r>
        <w:rPr>
          <w:rFonts w:ascii="Times New Roman" w:hAnsi="Times New Roman" w:cs="Times New Roman"/>
          <w:sz w:val="24"/>
          <w:szCs w:val="32"/>
        </w:rPr>
        <w:t>Tehnik</w:t>
      </w:r>
      <w:proofErr w:type="spellEnd"/>
      <w:r>
        <w:rPr>
          <w:rFonts w:ascii="Times New Roman" w:hAnsi="Times New Roman" w:cs="Times New Roman"/>
          <w:sz w:val="24"/>
          <w:szCs w:val="32"/>
        </w:rPr>
        <w:t xml:space="preserve"> Angka Delapan terhadap kadar hemoglobin. </w:t>
      </w:r>
      <w:proofErr w:type="spellStart"/>
      <w:r>
        <w:rPr>
          <w:rFonts w:ascii="Times New Roman" w:hAnsi="Times New Roman" w:cs="Times New Roman"/>
          <w:sz w:val="24"/>
          <w:szCs w:val="32"/>
        </w:rPr>
        <w:t>Poliyeknik</w:t>
      </w:r>
      <w:proofErr w:type="spellEnd"/>
      <w:r>
        <w:rPr>
          <w:rFonts w:ascii="Times New Roman" w:hAnsi="Times New Roman" w:cs="Times New Roman"/>
          <w:sz w:val="24"/>
          <w:szCs w:val="32"/>
        </w:rPr>
        <w:t xml:space="preserve"> Kesehatan Palembang. </w:t>
      </w:r>
      <w:hyperlink r:id="rId24" w:history="1">
        <w:r w:rsidRPr="003054B6">
          <w:rPr>
            <w:rStyle w:val="Hyperlink"/>
            <w:rFonts w:ascii="Times New Roman" w:hAnsi="Times New Roman" w:cs="Times New Roman"/>
            <w:sz w:val="24"/>
            <w:szCs w:val="32"/>
          </w:rPr>
          <w:t>https://eprints.poltekkesjogja.ac.id/19740/</w:t>
        </w:r>
      </w:hyperlink>
    </w:p>
    <w:p w14:paraId="0D56918A" w14:textId="5BBA263B" w:rsidR="00675D17" w:rsidRPr="00BB0A89" w:rsidRDefault="00675D17" w:rsidP="00002774">
      <w:pPr>
        <w:spacing w:line="240" w:lineRule="auto"/>
        <w:ind w:left="1134" w:hanging="1134"/>
        <w:jc w:val="both"/>
        <w:rPr>
          <w:rFonts w:ascii="Times New Roman" w:hAnsi="Times New Roman" w:cs="Times New Roman"/>
          <w:sz w:val="24"/>
          <w:szCs w:val="24"/>
        </w:rPr>
      </w:pPr>
      <w:r w:rsidRPr="00BB0A89">
        <w:rPr>
          <w:rFonts w:ascii="Times New Roman" w:hAnsi="Times New Roman" w:cs="Times New Roman"/>
          <w:sz w:val="24"/>
          <w:szCs w:val="24"/>
        </w:rPr>
        <w:t xml:space="preserve">WHO. </w:t>
      </w:r>
      <w:r w:rsidR="00EC7BAD">
        <w:rPr>
          <w:rFonts w:ascii="Times New Roman" w:hAnsi="Times New Roman" w:cs="Times New Roman"/>
          <w:sz w:val="24"/>
          <w:szCs w:val="24"/>
        </w:rPr>
        <w:t>(</w:t>
      </w:r>
      <w:r w:rsidRPr="00BB0A89">
        <w:rPr>
          <w:rFonts w:ascii="Times New Roman" w:hAnsi="Times New Roman" w:cs="Times New Roman"/>
          <w:sz w:val="24"/>
          <w:szCs w:val="24"/>
        </w:rPr>
        <w:t>2011</w:t>
      </w:r>
      <w:r w:rsidR="00EC7BAD">
        <w:rPr>
          <w:rFonts w:ascii="Times New Roman" w:hAnsi="Times New Roman" w:cs="Times New Roman"/>
          <w:sz w:val="24"/>
          <w:szCs w:val="24"/>
        </w:rPr>
        <w:t>)</w:t>
      </w:r>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Haemoglobin</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Concentrations</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for</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the</w:t>
      </w:r>
      <w:proofErr w:type="spellEnd"/>
      <w:r w:rsidRPr="00BB0A89">
        <w:rPr>
          <w:rFonts w:ascii="Times New Roman" w:hAnsi="Times New Roman" w:cs="Times New Roman"/>
          <w:sz w:val="24"/>
          <w:szCs w:val="24"/>
        </w:rPr>
        <w:t xml:space="preserve"> Diagnosis </w:t>
      </w:r>
      <w:proofErr w:type="spellStart"/>
      <w:r w:rsidRPr="00BB0A89">
        <w:rPr>
          <w:rFonts w:ascii="Times New Roman" w:hAnsi="Times New Roman" w:cs="Times New Roman"/>
          <w:sz w:val="24"/>
          <w:szCs w:val="24"/>
        </w:rPr>
        <w:t>of</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Anaemia</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and</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Assessment</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of</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Severity</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Geneva</w:t>
      </w:r>
      <w:proofErr w:type="spellEnd"/>
      <w:r w:rsidRPr="00BB0A89">
        <w:rPr>
          <w:rFonts w:ascii="Times New Roman" w:hAnsi="Times New Roman" w:cs="Times New Roman"/>
          <w:sz w:val="24"/>
          <w:szCs w:val="24"/>
        </w:rPr>
        <w:t xml:space="preserve">: World </w:t>
      </w:r>
      <w:proofErr w:type="spellStart"/>
      <w:r w:rsidRPr="00BB0A89">
        <w:rPr>
          <w:rFonts w:ascii="Times New Roman" w:hAnsi="Times New Roman" w:cs="Times New Roman"/>
          <w:sz w:val="24"/>
          <w:szCs w:val="24"/>
        </w:rPr>
        <w:t>Health</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Organization</w:t>
      </w:r>
      <w:proofErr w:type="spellEnd"/>
    </w:p>
    <w:p w14:paraId="18F232C2" w14:textId="198F6FD4" w:rsidR="000B7138" w:rsidRDefault="00675D17" w:rsidP="00844CAA">
      <w:pPr>
        <w:spacing w:line="240" w:lineRule="auto"/>
        <w:ind w:left="1134" w:hanging="1134"/>
        <w:jc w:val="both"/>
        <w:rPr>
          <w:rFonts w:ascii="Times New Roman" w:eastAsia="Times New Roman" w:hAnsi="Times New Roman" w:cs="Times New Roman"/>
          <w:b/>
          <w:bCs/>
          <w:spacing w:val="-2"/>
          <w:kern w:val="0"/>
          <w:sz w:val="24"/>
          <w:szCs w:val="24"/>
          <w:lang w:val="id" w:bidi="ar-SA"/>
          <w14:ligatures w14:val="none"/>
        </w:rPr>
      </w:pPr>
      <w:r w:rsidRPr="00BB0A89">
        <w:rPr>
          <w:rFonts w:ascii="Times New Roman" w:hAnsi="Times New Roman" w:cs="Times New Roman"/>
          <w:sz w:val="24"/>
          <w:szCs w:val="24"/>
        </w:rPr>
        <w:t>Zalfa</w:t>
      </w:r>
      <w:r w:rsidR="00EC7BAD">
        <w:rPr>
          <w:rFonts w:ascii="Times New Roman" w:hAnsi="Times New Roman" w:cs="Times New Roman"/>
          <w:sz w:val="24"/>
          <w:szCs w:val="24"/>
        </w:rPr>
        <w:t xml:space="preserve"> </w:t>
      </w:r>
      <w:proofErr w:type="spellStart"/>
      <w:r w:rsidR="00EC7BAD">
        <w:rPr>
          <w:rFonts w:ascii="Times New Roman" w:hAnsi="Times New Roman" w:cs="Times New Roman"/>
          <w:sz w:val="24"/>
          <w:szCs w:val="24"/>
        </w:rPr>
        <w:t>et</w:t>
      </w:r>
      <w:proofErr w:type="spellEnd"/>
      <w:r w:rsidR="00EC7BAD">
        <w:rPr>
          <w:rFonts w:ascii="Times New Roman" w:hAnsi="Times New Roman" w:cs="Times New Roman"/>
          <w:sz w:val="24"/>
          <w:szCs w:val="24"/>
        </w:rPr>
        <w:t xml:space="preserve"> </w:t>
      </w:r>
      <w:proofErr w:type="spellStart"/>
      <w:r w:rsidR="00EC7BAD">
        <w:rPr>
          <w:rFonts w:ascii="Times New Roman" w:hAnsi="Times New Roman" w:cs="Times New Roman"/>
          <w:sz w:val="24"/>
          <w:szCs w:val="24"/>
        </w:rPr>
        <w:t>al.</w:t>
      </w:r>
      <w:proofErr w:type="spellEnd"/>
      <w:r w:rsidRPr="00BB0A89">
        <w:rPr>
          <w:rFonts w:ascii="Times New Roman" w:hAnsi="Times New Roman" w:cs="Times New Roman"/>
          <w:sz w:val="24"/>
          <w:szCs w:val="24"/>
        </w:rPr>
        <w:t xml:space="preserve"> (2024). Perbedaan Hasil Kadar Hemoglobin Menggunakan </w:t>
      </w:r>
      <w:proofErr w:type="spellStart"/>
      <w:r w:rsidRPr="00BB0A89">
        <w:rPr>
          <w:rFonts w:ascii="Times New Roman" w:hAnsi="Times New Roman" w:cs="Times New Roman"/>
          <w:sz w:val="24"/>
          <w:szCs w:val="24"/>
        </w:rPr>
        <w:t>Hematology</w:t>
      </w:r>
      <w:proofErr w:type="spellEnd"/>
      <w:r w:rsidRPr="00BB0A89">
        <w:rPr>
          <w:rFonts w:ascii="Times New Roman" w:hAnsi="Times New Roman" w:cs="Times New Roman"/>
          <w:sz w:val="24"/>
          <w:szCs w:val="24"/>
        </w:rPr>
        <w:t xml:space="preserve"> </w:t>
      </w:r>
      <w:proofErr w:type="spellStart"/>
      <w:r w:rsidRPr="00BB0A89">
        <w:rPr>
          <w:rFonts w:ascii="Times New Roman" w:hAnsi="Times New Roman" w:cs="Times New Roman"/>
          <w:sz w:val="24"/>
          <w:szCs w:val="24"/>
        </w:rPr>
        <w:t>Analyzer</w:t>
      </w:r>
      <w:proofErr w:type="spellEnd"/>
      <w:r w:rsidRPr="00BB0A89">
        <w:rPr>
          <w:rFonts w:ascii="Times New Roman" w:hAnsi="Times New Roman" w:cs="Times New Roman"/>
          <w:sz w:val="24"/>
          <w:szCs w:val="24"/>
        </w:rPr>
        <w:t xml:space="preserve"> Dan </w:t>
      </w:r>
      <w:proofErr w:type="spellStart"/>
      <w:r w:rsidRPr="00BB0A89">
        <w:rPr>
          <w:rFonts w:ascii="Times New Roman" w:hAnsi="Times New Roman" w:cs="Times New Roman"/>
          <w:sz w:val="24"/>
          <w:szCs w:val="24"/>
        </w:rPr>
        <w:t>Poct</w:t>
      </w:r>
      <w:proofErr w:type="spellEnd"/>
      <w:r w:rsidRPr="00BB0A89">
        <w:rPr>
          <w:rFonts w:ascii="Times New Roman" w:hAnsi="Times New Roman" w:cs="Times New Roman"/>
          <w:sz w:val="24"/>
          <w:szCs w:val="24"/>
        </w:rPr>
        <w:t>. 10(2), 32-36.</w:t>
      </w:r>
      <w:r w:rsidR="005A63C8">
        <w:rPr>
          <w:rFonts w:ascii="Times New Roman" w:hAnsi="Times New Roman" w:cs="Times New Roman"/>
          <w:sz w:val="24"/>
          <w:szCs w:val="24"/>
        </w:rPr>
        <w:t xml:space="preserve"> </w:t>
      </w:r>
      <w:hyperlink r:id="rId25" w:history="1">
        <w:r w:rsidR="005A63C8" w:rsidRPr="006C3327">
          <w:rPr>
            <w:rStyle w:val="Hyperlink"/>
            <w:rFonts w:ascii="Times New Roman" w:hAnsi="Times New Roman" w:cs="Times New Roman"/>
            <w:sz w:val="24"/>
            <w:szCs w:val="24"/>
          </w:rPr>
          <w:t>https://www.Researchgate.Net/Profile/Aini/Publication/371813229.pdf</w:t>
        </w:r>
      </w:hyperlink>
      <w:bookmarkEnd w:id="0"/>
      <w:bookmarkEnd w:id="1"/>
    </w:p>
    <w:p w14:paraId="78003F3F" w14:textId="1BA0DC30" w:rsidR="00086CB1" w:rsidRPr="00886B1E" w:rsidRDefault="00086CB1">
      <w:pPr>
        <w:rPr>
          <w:rFonts w:ascii="Times New Roman" w:eastAsia="Times New Roman" w:hAnsi="Times New Roman" w:cs="Times New Roman"/>
          <w:b/>
          <w:bCs/>
          <w:spacing w:val="-2"/>
          <w:kern w:val="0"/>
          <w:sz w:val="24"/>
          <w:szCs w:val="24"/>
          <w:lang w:val="id" w:bidi="ar-SA"/>
          <w14:ligatures w14:val="none"/>
        </w:rPr>
      </w:pPr>
    </w:p>
    <w:sectPr w:rsidR="00086CB1" w:rsidRPr="00886B1E" w:rsidSect="00437899">
      <w:headerReference w:type="default" r:id="rId26"/>
      <w:footerReference w:type="default" r:id="rId27"/>
      <w:headerReference w:type="first" r:id="rId28"/>
      <w:pgSz w:w="11906" w:h="16838" w:code="9"/>
      <w:pgMar w:top="2268" w:right="1701" w:bottom="1701" w:left="2268" w:header="709" w:footer="709" w:gutter="0"/>
      <w:pgNumType w:start="5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B6AC0" w14:textId="77777777" w:rsidR="00432111" w:rsidRDefault="00432111" w:rsidP="007318E1">
      <w:pPr>
        <w:spacing w:after="0" w:line="240" w:lineRule="auto"/>
      </w:pPr>
      <w:r>
        <w:separator/>
      </w:r>
    </w:p>
  </w:endnote>
  <w:endnote w:type="continuationSeparator" w:id="0">
    <w:p w14:paraId="76E795DC" w14:textId="77777777" w:rsidR="00432111" w:rsidRDefault="00432111" w:rsidP="00731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E0E0E" w14:textId="068FF45B" w:rsidR="00846D54" w:rsidRPr="00846D54" w:rsidRDefault="00846D54">
    <w:pPr>
      <w:pStyle w:val="Footer"/>
      <w:jc w:val="center"/>
      <w:rPr>
        <w:rFonts w:ascii="Times New Roman" w:hAnsi="Times New Roman" w:cs="Times New Roman"/>
        <w:sz w:val="24"/>
        <w:szCs w:val="24"/>
      </w:rPr>
    </w:pPr>
  </w:p>
  <w:p w14:paraId="46DF3EF3" w14:textId="77777777" w:rsidR="00846D54" w:rsidRDefault="00846D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85D0E" w14:textId="77777777" w:rsidR="00432111" w:rsidRDefault="00432111" w:rsidP="007318E1">
      <w:pPr>
        <w:spacing w:after="0" w:line="240" w:lineRule="auto"/>
      </w:pPr>
      <w:r>
        <w:separator/>
      </w:r>
    </w:p>
  </w:footnote>
  <w:footnote w:type="continuationSeparator" w:id="0">
    <w:p w14:paraId="40D1F1D5" w14:textId="77777777" w:rsidR="00432111" w:rsidRDefault="00432111" w:rsidP="007318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1642463"/>
      <w:docPartObj>
        <w:docPartGallery w:val="Page Numbers (Top of Page)"/>
        <w:docPartUnique/>
      </w:docPartObj>
    </w:sdtPr>
    <w:sdtEndPr>
      <w:rPr>
        <w:rFonts w:ascii="Times New Roman" w:hAnsi="Times New Roman" w:cs="Times New Roman"/>
        <w:sz w:val="24"/>
        <w:szCs w:val="24"/>
      </w:rPr>
    </w:sdtEndPr>
    <w:sdtContent>
      <w:p w14:paraId="56402399" w14:textId="69DE065C" w:rsidR="000B7138" w:rsidRPr="000B7138" w:rsidRDefault="000B7138">
        <w:pPr>
          <w:pStyle w:val="Header"/>
          <w:jc w:val="right"/>
          <w:rPr>
            <w:rFonts w:ascii="Times New Roman" w:hAnsi="Times New Roman" w:cs="Times New Roman"/>
            <w:sz w:val="24"/>
            <w:szCs w:val="24"/>
          </w:rPr>
        </w:pPr>
        <w:r w:rsidRPr="000B7138">
          <w:rPr>
            <w:rFonts w:ascii="Times New Roman" w:hAnsi="Times New Roman" w:cs="Times New Roman"/>
            <w:sz w:val="24"/>
            <w:szCs w:val="24"/>
          </w:rPr>
          <w:fldChar w:fldCharType="begin"/>
        </w:r>
        <w:r w:rsidRPr="000B7138">
          <w:rPr>
            <w:rFonts w:ascii="Times New Roman" w:hAnsi="Times New Roman" w:cs="Times New Roman"/>
            <w:sz w:val="24"/>
            <w:szCs w:val="24"/>
          </w:rPr>
          <w:instrText>PAGE   \* MERGEFORMAT</w:instrText>
        </w:r>
        <w:r w:rsidRPr="000B7138">
          <w:rPr>
            <w:rFonts w:ascii="Times New Roman" w:hAnsi="Times New Roman" w:cs="Times New Roman"/>
            <w:sz w:val="24"/>
            <w:szCs w:val="24"/>
          </w:rPr>
          <w:fldChar w:fldCharType="separate"/>
        </w:r>
        <w:r w:rsidRPr="000B7138">
          <w:rPr>
            <w:rFonts w:ascii="Times New Roman" w:hAnsi="Times New Roman" w:cs="Times New Roman"/>
            <w:sz w:val="24"/>
            <w:szCs w:val="24"/>
          </w:rPr>
          <w:t>2</w:t>
        </w:r>
        <w:r w:rsidRPr="000B7138">
          <w:rPr>
            <w:rFonts w:ascii="Times New Roman" w:hAnsi="Times New Roman" w:cs="Times New Roman"/>
            <w:sz w:val="24"/>
            <w:szCs w:val="24"/>
          </w:rPr>
          <w:fldChar w:fldCharType="end"/>
        </w:r>
      </w:p>
    </w:sdtContent>
  </w:sdt>
  <w:p w14:paraId="02911532" w14:textId="77777777" w:rsidR="00846D54" w:rsidRPr="00BC7A28" w:rsidRDefault="00846D5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149505"/>
      <w:docPartObj>
        <w:docPartGallery w:val="Page Numbers (Top of Page)"/>
        <w:docPartUnique/>
      </w:docPartObj>
    </w:sdtPr>
    <w:sdtEndPr>
      <w:rPr>
        <w:rFonts w:ascii="Times New Roman" w:hAnsi="Times New Roman" w:cs="Times New Roman"/>
        <w:sz w:val="24"/>
        <w:szCs w:val="24"/>
      </w:rPr>
    </w:sdtEndPr>
    <w:sdtContent>
      <w:p w14:paraId="7FB06CF1" w14:textId="0B5072E1" w:rsidR="00437899" w:rsidRPr="00437899" w:rsidRDefault="00437899">
        <w:pPr>
          <w:pStyle w:val="Header"/>
          <w:jc w:val="right"/>
          <w:rPr>
            <w:rFonts w:ascii="Times New Roman" w:hAnsi="Times New Roman" w:cs="Times New Roman"/>
            <w:sz w:val="24"/>
            <w:szCs w:val="24"/>
          </w:rPr>
        </w:pPr>
        <w:r w:rsidRPr="00437899">
          <w:rPr>
            <w:rFonts w:ascii="Times New Roman" w:hAnsi="Times New Roman" w:cs="Times New Roman"/>
            <w:sz w:val="24"/>
            <w:szCs w:val="24"/>
          </w:rPr>
          <w:fldChar w:fldCharType="begin"/>
        </w:r>
        <w:r w:rsidRPr="00437899">
          <w:rPr>
            <w:rFonts w:ascii="Times New Roman" w:hAnsi="Times New Roman" w:cs="Times New Roman"/>
            <w:sz w:val="24"/>
            <w:szCs w:val="24"/>
          </w:rPr>
          <w:instrText>PAGE   \* MERGEFORMAT</w:instrText>
        </w:r>
        <w:r w:rsidRPr="00437899">
          <w:rPr>
            <w:rFonts w:ascii="Times New Roman" w:hAnsi="Times New Roman" w:cs="Times New Roman"/>
            <w:sz w:val="24"/>
            <w:szCs w:val="24"/>
          </w:rPr>
          <w:fldChar w:fldCharType="separate"/>
        </w:r>
        <w:r w:rsidRPr="00437899">
          <w:rPr>
            <w:rFonts w:ascii="Times New Roman" w:hAnsi="Times New Roman" w:cs="Times New Roman"/>
            <w:sz w:val="24"/>
            <w:szCs w:val="24"/>
          </w:rPr>
          <w:t>2</w:t>
        </w:r>
        <w:r w:rsidRPr="00437899">
          <w:rPr>
            <w:rFonts w:ascii="Times New Roman" w:hAnsi="Times New Roman" w:cs="Times New Roman"/>
            <w:sz w:val="24"/>
            <w:szCs w:val="24"/>
          </w:rPr>
          <w:fldChar w:fldCharType="end"/>
        </w:r>
      </w:p>
    </w:sdtContent>
  </w:sdt>
  <w:p w14:paraId="0569F973" w14:textId="77777777" w:rsidR="00437899" w:rsidRDefault="004378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37236"/>
    <w:multiLevelType w:val="multilevel"/>
    <w:tmpl w:val="A9F2490A"/>
    <w:lvl w:ilvl="0">
      <w:start w:val="1"/>
      <w:numFmt w:val="decimal"/>
      <w:lvlText w:val="%1."/>
      <w:lvlJc w:val="left"/>
      <w:pPr>
        <w:ind w:left="1080" w:hanging="360"/>
      </w:pPr>
      <w:rPr>
        <w:rFonts w:hint="default"/>
      </w:rPr>
    </w:lvl>
    <w:lvl w:ilvl="1">
      <w:start w:val="6"/>
      <w:numFmt w:val="decimal"/>
      <w:isLgl/>
      <w:lvlText w:val="%1.%2"/>
      <w:lvlJc w:val="left"/>
      <w:pPr>
        <w:ind w:left="1200" w:hanging="48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D047227"/>
    <w:multiLevelType w:val="hybridMultilevel"/>
    <w:tmpl w:val="CC465722"/>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D262AF2"/>
    <w:multiLevelType w:val="hybridMultilevel"/>
    <w:tmpl w:val="FA681264"/>
    <w:lvl w:ilvl="0" w:tplc="D6AAD7BA">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25756AC"/>
    <w:multiLevelType w:val="hybridMultilevel"/>
    <w:tmpl w:val="EE003A8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71D6A61"/>
    <w:multiLevelType w:val="hybridMultilevel"/>
    <w:tmpl w:val="015EB42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96D128E"/>
    <w:multiLevelType w:val="hybridMultilevel"/>
    <w:tmpl w:val="6A5CA6EC"/>
    <w:lvl w:ilvl="0" w:tplc="1608719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15:restartNumberingAfterBreak="0">
    <w:nsid w:val="1F912293"/>
    <w:multiLevelType w:val="hybridMultilevel"/>
    <w:tmpl w:val="2D80061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F96725A"/>
    <w:multiLevelType w:val="hybridMultilevel"/>
    <w:tmpl w:val="0B809C6A"/>
    <w:lvl w:ilvl="0" w:tplc="04210011">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20EC3784"/>
    <w:multiLevelType w:val="hybridMultilevel"/>
    <w:tmpl w:val="4E0A4B2C"/>
    <w:lvl w:ilvl="0" w:tplc="608C5FDA">
      <w:start w:val="1"/>
      <w:numFmt w:val="decimal"/>
      <w:lvlText w:val="%1)"/>
      <w:lvlJc w:val="left"/>
      <w:pPr>
        <w:ind w:left="2345" w:hanging="360"/>
      </w:pPr>
      <w:rPr>
        <w:rFonts w:ascii="Times New Roman" w:eastAsiaTheme="minorHAnsi" w:hAnsi="Times New Roman" w:cs="Times New Roman"/>
      </w:rPr>
    </w:lvl>
    <w:lvl w:ilvl="1" w:tplc="04210003" w:tentative="1">
      <w:start w:val="1"/>
      <w:numFmt w:val="bullet"/>
      <w:lvlText w:val="o"/>
      <w:lvlJc w:val="left"/>
      <w:pPr>
        <w:ind w:left="3065" w:hanging="360"/>
      </w:pPr>
      <w:rPr>
        <w:rFonts w:ascii="Courier New" w:hAnsi="Courier New" w:cs="Courier New" w:hint="default"/>
      </w:rPr>
    </w:lvl>
    <w:lvl w:ilvl="2" w:tplc="04210005" w:tentative="1">
      <w:start w:val="1"/>
      <w:numFmt w:val="bullet"/>
      <w:lvlText w:val=""/>
      <w:lvlJc w:val="left"/>
      <w:pPr>
        <w:ind w:left="3785" w:hanging="360"/>
      </w:pPr>
      <w:rPr>
        <w:rFonts w:ascii="Wingdings" w:hAnsi="Wingdings" w:hint="default"/>
      </w:rPr>
    </w:lvl>
    <w:lvl w:ilvl="3" w:tplc="04210001" w:tentative="1">
      <w:start w:val="1"/>
      <w:numFmt w:val="bullet"/>
      <w:lvlText w:val=""/>
      <w:lvlJc w:val="left"/>
      <w:pPr>
        <w:ind w:left="4505" w:hanging="360"/>
      </w:pPr>
      <w:rPr>
        <w:rFonts w:ascii="Symbol" w:hAnsi="Symbol" w:hint="default"/>
      </w:rPr>
    </w:lvl>
    <w:lvl w:ilvl="4" w:tplc="04210003" w:tentative="1">
      <w:start w:val="1"/>
      <w:numFmt w:val="bullet"/>
      <w:lvlText w:val="o"/>
      <w:lvlJc w:val="left"/>
      <w:pPr>
        <w:ind w:left="5225" w:hanging="360"/>
      </w:pPr>
      <w:rPr>
        <w:rFonts w:ascii="Courier New" w:hAnsi="Courier New" w:cs="Courier New" w:hint="default"/>
      </w:rPr>
    </w:lvl>
    <w:lvl w:ilvl="5" w:tplc="04210005" w:tentative="1">
      <w:start w:val="1"/>
      <w:numFmt w:val="bullet"/>
      <w:lvlText w:val=""/>
      <w:lvlJc w:val="left"/>
      <w:pPr>
        <w:ind w:left="5945" w:hanging="360"/>
      </w:pPr>
      <w:rPr>
        <w:rFonts w:ascii="Wingdings" w:hAnsi="Wingdings" w:hint="default"/>
      </w:rPr>
    </w:lvl>
    <w:lvl w:ilvl="6" w:tplc="04210001" w:tentative="1">
      <w:start w:val="1"/>
      <w:numFmt w:val="bullet"/>
      <w:lvlText w:val=""/>
      <w:lvlJc w:val="left"/>
      <w:pPr>
        <w:ind w:left="6665" w:hanging="360"/>
      </w:pPr>
      <w:rPr>
        <w:rFonts w:ascii="Symbol" w:hAnsi="Symbol" w:hint="default"/>
      </w:rPr>
    </w:lvl>
    <w:lvl w:ilvl="7" w:tplc="04210003" w:tentative="1">
      <w:start w:val="1"/>
      <w:numFmt w:val="bullet"/>
      <w:lvlText w:val="o"/>
      <w:lvlJc w:val="left"/>
      <w:pPr>
        <w:ind w:left="7385" w:hanging="360"/>
      </w:pPr>
      <w:rPr>
        <w:rFonts w:ascii="Courier New" w:hAnsi="Courier New" w:cs="Courier New" w:hint="default"/>
      </w:rPr>
    </w:lvl>
    <w:lvl w:ilvl="8" w:tplc="04210005" w:tentative="1">
      <w:start w:val="1"/>
      <w:numFmt w:val="bullet"/>
      <w:lvlText w:val=""/>
      <w:lvlJc w:val="left"/>
      <w:pPr>
        <w:ind w:left="8105" w:hanging="360"/>
      </w:pPr>
      <w:rPr>
        <w:rFonts w:ascii="Wingdings" w:hAnsi="Wingdings" w:hint="default"/>
      </w:rPr>
    </w:lvl>
  </w:abstractNum>
  <w:abstractNum w:abstractNumId="9" w15:restartNumberingAfterBreak="0">
    <w:nsid w:val="21F27C63"/>
    <w:multiLevelType w:val="hybridMultilevel"/>
    <w:tmpl w:val="7AF2281C"/>
    <w:lvl w:ilvl="0" w:tplc="56CA0ED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15:restartNumberingAfterBreak="0">
    <w:nsid w:val="24C129F1"/>
    <w:multiLevelType w:val="hybridMultilevel"/>
    <w:tmpl w:val="20BAE9EE"/>
    <w:lvl w:ilvl="0" w:tplc="0421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 w15:restartNumberingAfterBreak="0">
    <w:nsid w:val="2C6435E6"/>
    <w:multiLevelType w:val="hybridMultilevel"/>
    <w:tmpl w:val="16E472D8"/>
    <w:lvl w:ilvl="0" w:tplc="04210017">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 w15:restartNumberingAfterBreak="0">
    <w:nsid w:val="2C9177E8"/>
    <w:multiLevelType w:val="hybridMultilevel"/>
    <w:tmpl w:val="56D0EED2"/>
    <w:lvl w:ilvl="0" w:tplc="B462A0A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15:restartNumberingAfterBreak="0">
    <w:nsid w:val="2F197E03"/>
    <w:multiLevelType w:val="hybridMultilevel"/>
    <w:tmpl w:val="88D852A2"/>
    <w:lvl w:ilvl="0" w:tplc="04210019">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4" w15:restartNumberingAfterBreak="0">
    <w:nsid w:val="351358FB"/>
    <w:multiLevelType w:val="hybridMultilevel"/>
    <w:tmpl w:val="FAF645E0"/>
    <w:lvl w:ilvl="0" w:tplc="F5A667E8">
      <w:start w:val="1"/>
      <w:numFmt w:val="lowerLetter"/>
      <w:lvlText w:val="%1."/>
      <w:lvlJc w:val="left"/>
      <w:pPr>
        <w:ind w:left="72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35B642CC"/>
    <w:multiLevelType w:val="multilevel"/>
    <w:tmpl w:val="374CD7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ascii="Times New Roman" w:eastAsiaTheme="minorHAnsi" w:hAnsi="Times New Roman" w:cs="Times New Roman"/>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76477B"/>
    <w:multiLevelType w:val="hybridMultilevel"/>
    <w:tmpl w:val="79E4C062"/>
    <w:lvl w:ilvl="0" w:tplc="04210019">
      <w:start w:val="1"/>
      <w:numFmt w:val="lowerLetter"/>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F0B58AC"/>
    <w:multiLevelType w:val="hybridMultilevel"/>
    <w:tmpl w:val="1512AAA0"/>
    <w:lvl w:ilvl="0" w:tplc="04C6A19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 w15:restartNumberingAfterBreak="0">
    <w:nsid w:val="3F892B2A"/>
    <w:multiLevelType w:val="hybridMultilevel"/>
    <w:tmpl w:val="0756D55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00F49FA"/>
    <w:multiLevelType w:val="multilevel"/>
    <w:tmpl w:val="64324304"/>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0635586"/>
    <w:multiLevelType w:val="hybridMultilevel"/>
    <w:tmpl w:val="21503EAC"/>
    <w:lvl w:ilvl="0" w:tplc="C6229128">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15:restartNumberingAfterBreak="0">
    <w:nsid w:val="445F2440"/>
    <w:multiLevelType w:val="multilevel"/>
    <w:tmpl w:val="A42E251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66C5FCC"/>
    <w:multiLevelType w:val="hybridMultilevel"/>
    <w:tmpl w:val="623C0984"/>
    <w:lvl w:ilvl="0" w:tplc="0421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77A51C0"/>
    <w:multiLevelType w:val="hybridMultilevel"/>
    <w:tmpl w:val="B6D458EA"/>
    <w:lvl w:ilvl="0" w:tplc="04210017">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15:restartNumberingAfterBreak="0">
    <w:nsid w:val="4C5E0519"/>
    <w:multiLevelType w:val="multilevel"/>
    <w:tmpl w:val="68C24692"/>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DB25D37"/>
    <w:multiLevelType w:val="hybridMultilevel"/>
    <w:tmpl w:val="04E2B306"/>
    <w:lvl w:ilvl="0" w:tplc="04210019">
      <w:start w:val="1"/>
      <w:numFmt w:val="lowerLetter"/>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15:restartNumberingAfterBreak="0">
    <w:nsid w:val="4E3213AF"/>
    <w:multiLevelType w:val="hybridMultilevel"/>
    <w:tmpl w:val="FECEAAC0"/>
    <w:lvl w:ilvl="0" w:tplc="4D82DA7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7" w15:restartNumberingAfterBreak="0">
    <w:nsid w:val="4F8D0A9B"/>
    <w:multiLevelType w:val="hybridMultilevel"/>
    <w:tmpl w:val="2DEE7524"/>
    <w:lvl w:ilvl="0" w:tplc="0421000F">
      <w:start w:val="1"/>
      <w:numFmt w:val="decimal"/>
      <w:lvlText w:val="%1."/>
      <w:lvlJc w:val="left"/>
      <w:pPr>
        <w:ind w:left="3600" w:hanging="360"/>
      </w:pPr>
    </w:lvl>
    <w:lvl w:ilvl="1" w:tplc="04210019" w:tentative="1">
      <w:start w:val="1"/>
      <w:numFmt w:val="lowerLetter"/>
      <w:lvlText w:val="%2."/>
      <w:lvlJc w:val="left"/>
      <w:pPr>
        <w:ind w:left="4320" w:hanging="360"/>
      </w:pPr>
    </w:lvl>
    <w:lvl w:ilvl="2" w:tplc="0421001B" w:tentative="1">
      <w:start w:val="1"/>
      <w:numFmt w:val="lowerRoman"/>
      <w:lvlText w:val="%3."/>
      <w:lvlJc w:val="right"/>
      <w:pPr>
        <w:ind w:left="5040" w:hanging="180"/>
      </w:pPr>
    </w:lvl>
    <w:lvl w:ilvl="3" w:tplc="0421000F" w:tentative="1">
      <w:start w:val="1"/>
      <w:numFmt w:val="decimal"/>
      <w:lvlText w:val="%4."/>
      <w:lvlJc w:val="left"/>
      <w:pPr>
        <w:ind w:left="5760" w:hanging="360"/>
      </w:pPr>
    </w:lvl>
    <w:lvl w:ilvl="4" w:tplc="04210019" w:tentative="1">
      <w:start w:val="1"/>
      <w:numFmt w:val="lowerLetter"/>
      <w:lvlText w:val="%5."/>
      <w:lvlJc w:val="left"/>
      <w:pPr>
        <w:ind w:left="6480" w:hanging="360"/>
      </w:pPr>
    </w:lvl>
    <w:lvl w:ilvl="5" w:tplc="0421001B" w:tentative="1">
      <w:start w:val="1"/>
      <w:numFmt w:val="lowerRoman"/>
      <w:lvlText w:val="%6."/>
      <w:lvlJc w:val="right"/>
      <w:pPr>
        <w:ind w:left="7200" w:hanging="180"/>
      </w:pPr>
    </w:lvl>
    <w:lvl w:ilvl="6" w:tplc="0421000F" w:tentative="1">
      <w:start w:val="1"/>
      <w:numFmt w:val="decimal"/>
      <w:lvlText w:val="%7."/>
      <w:lvlJc w:val="left"/>
      <w:pPr>
        <w:ind w:left="7920" w:hanging="360"/>
      </w:pPr>
    </w:lvl>
    <w:lvl w:ilvl="7" w:tplc="04210019" w:tentative="1">
      <w:start w:val="1"/>
      <w:numFmt w:val="lowerLetter"/>
      <w:lvlText w:val="%8."/>
      <w:lvlJc w:val="left"/>
      <w:pPr>
        <w:ind w:left="8640" w:hanging="360"/>
      </w:pPr>
    </w:lvl>
    <w:lvl w:ilvl="8" w:tplc="0421001B" w:tentative="1">
      <w:start w:val="1"/>
      <w:numFmt w:val="lowerRoman"/>
      <w:lvlText w:val="%9."/>
      <w:lvlJc w:val="right"/>
      <w:pPr>
        <w:ind w:left="9360" w:hanging="180"/>
      </w:pPr>
    </w:lvl>
  </w:abstractNum>
  <w:abstractNum w:abstractNumId="28" w15:restartNumberingAfterBreak="0">
    <w:nsid w:val="52B373DB"/>
    <w:multiLevelType w:val="hybridMultilevel"/>
    <w:tmpl w:val="8BFEF05A"/>
    <w:lvl w:ilvl="0" w:tplc="3AFC3622">
      <w:start w:val="1"/>
      <w:numFmt w:val="lowerLetter"/>
      <w:lvlText w:val="%1."/>
      <w:lvlJc w:val="left"/>
      <w:pPr>
        <w:ind w:left="1080" w:hanging="360"/>
      </w:pPr>
      <w:rPr>
        <w:rFonts w:ascii="Times New Roman" w:eastAsiaTheme="minorHAnsi"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9" w15:restartNumberingAfterBreak="0">
    <w:nsid w:val="554E60F9"/>
    <w:multiLevelType w:val="hybridMultilevel"/>
    <w:tmpl w:val="0CAA49B0"/>
    <w:lvl w:ilvl="0" w:tplc="616CDB28">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15:restartNumberingAfterBreak="0">
    <w:nsid w:val="559B5CB3"/>
    <w:multiLevelType w:val="hybridMultilevel"/>
    <w:tmpl w:val="B6B2642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57B51291"/>
    <w:multiLevelType w:val="hybridMultilevel"/>
    <w:tmpl w:val="F3B4028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5AA53178"/>
    <w:multiLevelType w:val="hybridMultilevel"/>
    <w:tmpl w:val="D354FB24"/>
    <w:lvl w:ilvl="0" w:tplc="6C0A3ED4">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3" w15:restartNumberingAfterBreak="0">
    <w:nsid w:val="608D5674"/>
    <w:multiLevelType w:val="hybridMultilevel"/>
    <w:tmpl w:val="B9740D3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68777925"/>
    <w:multiLevelType w:val="hybridMultilevel"/>
    <w:tmpl w:val="60BEB10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69E96714"/>
    <w:multiLevelType w:val="hybridMultilevel"/>
    <w:tmpl w:val="D730D53A"/>
    <w:lvl w:ilvl="0" w:tplc="04210015">
      <w:start w:val="3"/>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6E5D22CB"/>
    <w:multiLevelType w:val="hybridMultilevel"/>
    <w:tmpl w:val="C5F6EAC0"/>
    <w:lvl w:ilvl="0" w:tplc="84F885A2">
      <w:start w:val="1"/>
      <w:numFmt w:val="decimal"/>
      <w:lvlText w:val="%1."/>
      <w:lvlJc w:val="left"/>
      <w:pPr>
        <w:ind w:left="1080" w:hanging="360"/>
      </w:pPr>
      <w:rPr>
        <w:rFonts w:ascii="Times New Roman" w:eastAsiaTheme="minorHAnsi" w:hAnsi="Times New Roman" w:cs="Times New Roman"/>
        <w:color w:val="auto"/>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7" w15:restartNumberingAfterBreak="0">
    <w:nsid w:val="6ED074B3"/>
    <w:multiLevelType w:val="hybridMultilevel"/>
    <w:tmpl w:val="E0361C14"/>
    <w:lvl w:ilvl="0" w:tplc="04210011">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8" w15:restartNumberingAfterBreak="0">
    <w:nsid w:val="716A4EEF"/>
    <w:multiLevelType w:val="hybridMultilevel"/>
    <w:tmpl w:val="5B32247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76E92269"/>
    <w:multiLevelType w:val="hybridMultilevel"/>
    <w:tmpl w:val="724C4D3C"/>
    <w:lvl w:ilvl="0" w:tplc="D4C66A9C">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0" w15:restartNumberingAfterBreak="0">
    <w:nsid w:val="78E3013E"/>
    <w:multiLevelType w:val="multilevel"/>
    <w:tmpl w:val="9A0A0DFC"/>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D19057C"/>
    <w:multiLevelType w:val="hybridMultilevel"/>
    <w:tmpl w:val="895C0D36"/>
    <w:lvl w:ilvl="0" w:tplc="9C447E5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2" w15:restartNumberingAfterBreak="0">
    <w:nsid w:val="7DD406F6"/>
    <w:multiLevelType w:val="hybridMultilevel"/>
    <w:tmpl w:val="0138F9EE"/>
    <w:lvl w:ilvl="0" w:tplc="F99C772A">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num w:numId="1" w16cid:durableId="2103798447">
    <w:abstractNumId w:val="15"/>
  </w:num>
  <w:num w:numId="2" w16cid:durableId="375546272">
    <w:abstractNumId w:val="0"/>
  </w:num>
  <w:num w:numId="3" w16cid:durableId="1815027983">
    <w:abstractNumId w:val="29"/>
  </w:num>
  <w:num w:numId="4" w16cid:durableId="449132164">
    <w:abstractNumId w:val="20"/>
  </w:num>
  <w:num w:numId="5" w16cid:durableId="1407343240">
    <w:abstractNumId w:val="7"/>
  </w:num>
  <w:num w:numId="6" w16cid:durableId="956523037">
    <w:abstractNumId w:val="23"/>
  </w:num>
  <w:num w:numId="7" w16cid:durableId="652835335">
    <w:abstractNumId w:val="28"/>
  </w:num>
  <w:num w:numId="8" w16cid:durableId="713500907">
    <w:abstractNumId w:val="11"/>
  </w:num>
  <w:num w:numId="9" w16cid:durableId="371810289">
    <w:abstractNumId w:val="30"/>
  </w:num>
  <w:num w:numId="10" w16cid:durableId="1191380092">
    <w:abstractNumId w:val="32"/>
  </w:num>
  <w:num w:numId="11" w16cid:durableId="862940563">
    <w:abstractNumId w:val="6"/>
  </w:num>
  <w:num w:numId="12" w16cid:durableId="1081832367">
    <w:abstractNumId w:val="1"/>
  </w:num>
  <w:num w:numId="13" w16cid:durableId="1032073210">
    <w:abstractNumId w:val="12"/>
  </w:num>
  <w:num w:numId="14" w16cid:durableId="1800568699">
    <w:abstractNumId w:val="42"/>
  </w:num>
  <w:num w:numId="15" w16cid:durableId="749817885">
    <w:abstractNumId w:val="41"/>
  </w:num>
  <w:num w:numId="16" w16cid:durableId="1342395581">
    <w:abstractNumId w:val="33"/>
  </w:num>
  <w:num w:numId="17" w16cid:durableId="1751542284">
    <w:abstractNumId w:val="38"/>
  </w:num>
  <w:num w:numId="18" w16cid:durableId="1239748864">
    <w:abstractNumId w:val="17"/>
  </w:num>
  <w:num w:numId="19" w16cid:durableId="266163559">
    <w:abstractNumId w:val="10"/>
  </w:num>
  <w:num w:numId="20" w16cid:durableId="432438863">
    <w:abstractNumId w:val="37"/>
  </w:num>
  <w:num w:numId="21" w16cid:durableId="227227789">
    <w:abstractNumId w:val="8"/>
  </w:num>
  <w:num w:numId="22" w16cid:durableId="584417233">
    <w:abstractNumId w:val="25"/>
  </w:num>
  <w:num w:numId="23" w16cid:durableId="1194074194">
    <w:abstractNumId w:val="3"/>
  </w:num>
  <w:num w:numId="24" w16cid:durableId="683633085">
    <w:abstractNumId w:val="31"/>
  </w:num>
  <w:num w:numId="25" w16cid:durableId="1614746172">
    <w:abstractNumId w:val="16"/>
  </w:num>
  <w:num w:numId="26" w16cid:durableId="254948734">
    <w:abstractNumId w:val="14"/>
  </w:num>
  <w:num w:numId="27" w16cid:durableId="207106718">
    <w:abstractNumId w:val="34"/>
  </w:num>
  <w:num w:numId="28" w16cid:durableId="1585602141">
    <w:abstractNumId w:val="19"/>
  </w:num>
  <w:num w:numId="29" w16cid:durableId="237205558">
    <w:abstractNumId w:val="40"/>
  </w:num>
  <w:num w:numId="30" w16cid:durableId="368409657">
    <w:abstractNumId w:val="2"/>
  </w:num>
  <w:num w:numId="31" w16cid:durableId="109709703">
    <w:abstractNumId w:val="36"/>
  </w:num>
  <w:num w:numId="32" w16cid:durableId="1861818358">
    <w:abstractNumId w:val="13"/>
  </w:num>
  <w:num w:numId="33" w16cid:durableId="20014750">
    <w:abstractNumId w:val="39"/>
  </w:num>
  <w:num w:numId="34" w16cid:durableId="1897473265">
    <w:abstractNumId w:val="5"/>
  </w:num>
  <w:num w:numId="35" w16cid:durableId="1328945791">
    <w:abstractNumId w:val="26"/>
  </w:num>
  <w:num w:numId="36" w16cid:durableId="149946585">
    <w:abstractNumId w:val="18"/>
  </w:num>
  <w:num w:numId="37" w16cid:durableId="580725751">
    <w:abstractNumId w:val="9"/>
  </w:num>
  <w:num w:numId="38" w16cid:durableId="819344545">
    <w:abstractNumId w:val="27"/>
  </w:num>
  <w:num w:numId="39" w16cid:durableId="1659072091">
    <w:abstractNumId w:val="35"/>
  </w:num>
  <w:num w:numId="40" w16cid:durableId="1819765397">
    <w:abstractNumId w:val="24"/>
  </w:num>
  <w:num w:numId="41" w16cid:durableId="1998148432">
    <w:abstractNumId w:val="21"/>
  </w:num>
  <w:num w:numId="42" w16cid:durableId="1877935587">
    <w:abstractNumId w:val="4"/>
  </w:num>
  <w:num w:numId="43" w16cid:durableId="155111299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AD9"/>
    <w:rsid w:val="00002774"/>
    <w:rsid w:val="00003C17"/>
    <w:rsid w:val="000066BB"/>
    <w:rsid w:val="00007096"/>
    <w:rsid w:val="0001646B"/>
    <w:rsid w:val="00016602"/>
    <w:rsid w:val="000177AA"/>
    <w:rsid w:val="000224B9"/>
    <w:rsid w:val="00027839"/>
    <w:rsid w:val="0003414E"/>
    <w:rsid w:val="00035B6E"/>
    <w:rsid w:val="00037B96"/>
    <w:rsid w:val="00037C04"/>
    <w:rsid w:val="000430B5"/>
    <w:rsid w:val="000465D8"/>
    <w:rsid w:val="000477A2"/>
    <w:rsid w:val="00050427"/>
    <w:rsid w:val="00051DD2"/>
    <w:rsid w:val="00055D9F"/>
    <w:rsid w:val="0006155B"/>
    <w:rsid w:val="00061663"/>
    <w:rsid w:val="0006221C"/>
    <w:rsid w:val="000639DE"/>
    <w:rsid w:val="0006629B"/>
    <w:rsid w:val="00067411"/>
    <w:rsid w:val="00073592"/>
    <w:rsid w:val="0007387E"/>
    <w:rsid w:val="00075482"/>
    <w:rsid w:val="0007732A"/>
    <w:rsid w:val="00077F8E"/>
    <w:rsid w:val="00080225"/>
    <w:rsid w:val="00084A44"/>
    <w:rsid w:val="00086CB1"/>
    <w:rsid w:val="00090E2E"/>
    <w:rsid w:val="0009103E"/>
    <w:rsid w:val="00091365"/>
    <w:rsid w:val="000950A3"/>
    <w:rsid w:val="00095E9E"/>
    <w:rsid w:val="00096B30"/>
    <w:rsid w:val="000A11C1"/>
    <w:rsid w:val="000A48BE"/>
    <w:rsid w:val="000A568F"/>
    <w:rsid w:val="000B0001"/>
    <w:rsid w:val="000B1542"/>
    <w:rsid w:val="000B2767"/>
    <w:rsid w:val="000B595F"/>
    <w:rsid w:val="000B6B1F"/>
    <w:rsid w:val="000B7138"/>
    <w:rsid w:val="000B7FB7"/>
    <w:rsid w:val="000C1642"/>
    <w:rsid w:val="000C25D0"/>
    <w:rsid w:val="000D093A"/>
    <w:rsid w:val="000D38DB"/>
    <w:rsid w:val="000E08B8"/>
    <w:rsid w:val="000E30A2"/>
    <w:rsid w:val="000E3D8F"/>
    <w:rsid w:val="000E6211"/>
    <w:rsid w:val="000E77D6"/>
    <w:rsid w:val="000F46C2"/>
    <w:rsid w:val="00102ADC"/>
    <w:rsid w:val="00110076"/>
    <w:rsid w:val="0011378F"/>
    <w:rsid w:val="00113B10"/>
    <w:rsid w:val="001142DD"/>
    <w:rsid w:val="00114667"/>
    <w:rsid w:val="001149D9"/>
    <w:rsid w:val="00114EA8"/>
    <w:rsid w:val="001219E6"/>
    <w:rsid w:val="001232D1"/>
    <w:rsid w:val="00126219"/>
    <w:rsid w:val="001268F3"/>
    <w:rsid w:val="0013020E"/>
    <w:rsid w:val="00130BC4"/>
    <w:rsid w:val="00136963"/>
    <w:rsid w:val="001407DD"/>
    <w:rsid w:val="00140D7A"/>
    <w:rsid w:val="00140F4F"/>
    <w:rsid w:val="0014376B"/>
    <w:rsid w:val="001529EF"/>
    <w:rsid w:val="0016393E"/>
    <w:rsid w:val="00164340"/>
    <w:rsid w:val="00167466"/>
    <w:rsid w:val="001677C7"/>
    <w:rsid w:val="00171A7A"/>
    <w:rsid w:val="00177B7D"/>
    <w:rsid w:val="00181D58"/>
    <w:rsid w:val="00183790"/>
    <w:rsid w:val="00185ACC"/>
    <w:rsid w:val="00186127"/>
    <w:rsid w:val="0018733E"/>
    <w:rsid w:val="001879ED"/>
    <w:rsid w:val="001A0EED"/>
    <w:rsid w:val="001A49C9"/>
    <w:rsid w:val="001A4D2D"/>
    <w:rsid w:val="001A5FD8"/>
    <w:rsid w:val="001A68CC"/>
    <w:rsid w:val="001A7841"/>
    <w:rsid w:val="001B207B"/>
    <w:rsid w:val="001B594B"/>
    <w:rsid w:val="001B5C0E"/>
    <w:rsid w:val="001C2464"/>
    <w:rsid w:val="001C6B70"/>
    <w:rsid w:val="001D0E14"/>
    <w:rsid w:val="001D5067"/>
    <w:rsid w:val="001D534E"/>
    <w:rsid w:val="001D5C6C"/>
    <w:rsid w:val="001D7B5C"/>
    <w:rsid w:val="001E34CC"/>
    <w:rsid w:val="001E4292"/>
    <w:rsid w:val="001E780C"/>
    <w:rsid w:val="001F0628"/>
    <w:rsid w:val="001F38FE"/>
    <w:rsid w:val="001F399A"/>
    <w:rsid w:val="001F494E"/>
    <w:rsid w:val="001F4D4F"/>
    <w:rsid w:val="001F78B5"/>
    <w:rsid w:val="00203996"/>
    <w:rsid w:val="00204161"/>
    <w:rsid w:val="00210C69"/>
    <w:rsid w:val="00210F31"/>
    <w:rsid w:val="00212BFF"/>
    <w:rsid w:val="00215A46"/>
    <w:rsid w:val="00217A44"/>
    <w:rsid w:val="00220A92"/>
    <w:rsid w:val="002231C9"/>
    <w:rsid w:val="00233557"/>
    <w:rsid w:val="00233FD4"/>
    <w:rsid w:val="00234AAB"/>
    <w:rsid w:val="00234FB0"/>
    <w:rsid w:val="0023505F"/>
    <w:rsid w:val="0023588C"/>
    <w:rsid w:val="00236628"/>
    <w:rsid w:val="00240266"/>
    <w:rsid w:val="002407EA"/>
    <w:rsid w:val="0024201C"/>
    <w:rsid w:val="0024281A"/>
    <w:rsid w:val="00242D36"/>
    <w:rsid w:val="002430BF"/>
    <w:rsid w:val="00243585"/>
    <w:rsid w:val="00244C99"/>
    <w:rsid w:val="00245B50"/>
    <w:rsid w:val="002461CD"/>
    <w:rsid w:val="002504BF"/>
    <w:rsid w:val="0025078B"/>
    <w:rsid w:val="0025212F"/>
    <w:rsid w:val="0025245B"/>
    <w:rsid w:val="0025408C"/>
    <w:rsid w:val="00255DB0"/>
    <w:rsid w:val="00257C30"/>
    <w:rsid w:val="00257DF0"/>
    <w:rsid w:val="00262E09"/>
    <w:rsid w:val="00270994"/>
    <w:rsid w:val="002713D5"/>
    <w:rsid w:val="00273397"/>
    <w:rsid w:val="002733D3"/>
    <w:rsid w:val="00274A7C"/>
    <w:rsid w:val="00276B0A"/>
    <w:rsid w:val="00280C90"/>
    <w:rsid w:val="002823EE"/>
    <w:rsid w:val="0028291C"/>
    <w:rsid w:val="00285A5D"/>
    <w:rsid w:val="002878EB"/>
    <w:rsid w:val="002900AD"/>
    <w:rsid w:val="0029379E"/>
    <w:rsid w:val="0029500C"/>
    <w:rsid w:val="002A207A"/>
    <w:rsid w:val="002A74B4"/>
    <w:rsid w:val="002B072B"/>
    <w:rsid w:val="002B0B66"/>
    <w:rsid w:val="002B0DEA"/>
    <w:rsid w:val="002B4879"/>
    <w:rsid w:val="002C29A8"/>
    <w:rsid w:val="002C3015"/>
    <w:rsid w:val="002C5D1E"/>
    <w:rsid w:val="002C7840"/>
    <w:rsid w:val="002D03C6"/>
    <w:rsid w:val="002D16EF"/>
    <w:rsid w:val="002D27FF"/>
    <w:rsid w:val="002D5393"/>
    <w:rsid w:val="002D5808"/>
    <w:rsid w:val="002D6987"/>
    <w:rsid w:val="002E193E"/>
    <w:rsid w:val="002F436C"/>
    <w:rsid w:val="002F5AD4"/>
    <w:rsid w:val="003000E0"/>
    <w:rsid w:val="003001A2"/>
    <w:rsid w:val="00301B5C"/>
    <w:rsid w:val="003020B0"/>
    <w:rsid w:val="00305C51"/>
    <w:rsid w:val="0031005F"/>
    <w:rsid w:val="00311A42"/>
    <w:rsid w:val="00311E89"/>
    <w:rsid w:val="003133AF"/>
    <w:rsid w:val="0031385F"/>
    <w:rsid w:val="003168AB"/>
    <w:rsid w:val="00327A21"/>
    <w:rsid w:val="00327EAA"/>
    <w:rsid w:val="00332DE1"/>
    <w:rsid w:val="00332F94"/>
    <w:rsid w:val="003420EF"/>
    <w:rsid w:val="003422CB"/>
    <w:rsid w:val="00346666"/>
    <w:rsid w:val="0035107D"/>
    <w:rsid w:val="0035247B"/>
    <w:rsid w:val="00361242"/>
    <w:rsid w:val="0037076F"/>
    <w:rsid w:val="00371481"/>
    <w:rsid w:val="00371B16"/>
    <w:rsid w:val="00372DDC"/>
    <w:rsid w:val="00374E59"/>
    <w:rsid w:val="00375A19"/>
    <w:rsid w:val="00381100"/>
    <w:rsid w:val="003831CF"/>
    <w:rsid w:val="003840D0"/>
    <w:rsid w:val="003843A9"/>
    <w:rsid w:val="003847CF"/>
    <w:rsid w:val="00384EA1"/>
    <w:rsid w:val="0038568A"/>
    <w:rsid w:val="00386C90"/>
    <w:rsid w:val="00387BF4"/>
    <w:rsid w:val="00391F2A"/>
    <w:rsid w:val="00393BF1"/>
    <w:rsid w:val="00393F98"/>
    <w:rsid w:val="003A25D3"/>
    <w:rsid w:val="003A3DEB"/>
    <w:rsid w:val="003A7A8C"/>
    <w:rsid w:val="003A7DE5"/>
    <w:rsid w:val="003B0FAE"/>
    <w:rsid w:val="003B1681"/>
    <w:rsid w:val="003B3A67"/>
    <w:rsid w:val="003B3E45"/>
    <w:rsid w:val="003B656D"/>
    <w:rsid w:val="003C0B0C"/>
    <w:rsid w:val="003C6885"/>
    <w:rsid w:val="003C6B3F"/>
    <w:rsid w:val="003C7579"/>
    <w:rsid w:val="003C7CBB"/>
    <w:rsid w:val="003D0B32"/>
    <w:rsid w:val="003D19E3"/>
    <w:rsid w:val="003D2DE3"/>
    <w:rsid w:val="003D2ED7"/>
    <w:rsid w:val="003D4C9D"/>
    <w:rsid w:val="003D566B"/>
    <w:rsid w:val="003D61A4"/>
    <w:rsid w:val="003D6791"/>
    <w:rsid w:val="003D700A"/>
    <w:rsid w:val="003D70C4"/>
    <w:rsid w:val="003D72EB"/>
    <w:rsid w:val="003E14A2"/>
    <w:rsid w:val="003E4096"/>
    <w:rsid w:val="003E4AC2"/>
    <w:rsid w:val="003E5D89"/>
    <w:rsid w:val="003E6C0D"/>
    <w:rsid w:val="003F03C0"/>
    <w:rsid w:val="003F42E1"/>
    <w:rsid w:val="003F4632"/>
    <w:rsid w:val="003F48E8"/>
    <w:rsid w:val="003F4A53"/>
    <w:rsid w:val="003F61B7"/>
    <w:rsid w:val="00400AE2"/>
    <w:rsid w:val="004014B9"/>
    <w:rsid w:val="00401ECE"/>
    <w:rsid w:val="00402D9F"/>
    <w:rsid w:val="00406654"/>
    <w:rsid w:val="00410C10"/>
    <w:rsid w:val="00411BAF"/>
    <w:rsid w:val="004123B6"/>
    <w:rsid w:val="004123D6"/>
    <w:rsid w:val="0041388E"/>
    <w:rsid w:val="0042241B"/>
    <w:rsid w:val="004236AA"/>
    <w:rsid w:val="00432111"/>
    <w:rsid w:val="004329A5"/>
    <w:rsid w:val="00437899"/>
    <w:rsid w:val="00441BE9"/>
    <w:rsid w:val="004422A7"/>
    <w:rsid w:val="004446C2"/>
    <w:rsid w:val="00444ED7"/>
    <w:rsid w:val="004466AF"/>
    <w:rsid w:val="004468BC"/>
    <w:rsid w:val="00446B5F"/>
    <w:rsid w:val="00450987"/>
    <w:rsid w:val="00450D0A"/>
    <w:rsid w:val="00452EEB"/>
    <w:rsid w:val="0045383D"/>
    <w:rsid w:val="00454EA6"/>
    <w:rsid w:val="00454EA8"/>
    <w:rsid w:val="004570B6"/>
    <w:rsid w:val="00461DB2"/>
    <w:rsid w:val="0046223F"/>
    <w:rsid w:val="0046406E"/>
    <w:rsid w:val="004678C7"/>
    <w:rsid w:val="004707B6"/>
    <w:rsid w:val="00470997"/>
    <w:rsid w:val="00470E02"/>
    <w:rsid w:val="00470F5A"/>
    <w:rsid w:val="0047571B"/>
    <w:rsid w:val="00476282"/>
    <w:rsid w:val="00481DC0"/>
    <w:rsid w:val="00483077"/>
    <w:rsid w:val="00484688"/>
    <w:rsid w:val="00484F87"/>
    <w:rsid w:val="00490DDB"/>
    <w:rsid w:val="0049248C"/>
    <w:rsid w:val="004927D4"/>
    <w:rsid w:val="004933C0"/>
    <w:rsid w:val="00494AE9"/>
    <w:rsid w:val="0049609B"/>
    <w:rsid w:val="00496936"/>
    <w:rsid w:val="004A00EE"/>
    <w:rsid w:val="004A29BD"/>
    <w:rsid w:val="004A57C3"/>
    <w:rsid w:val="004A5E7A"/>
    <w:rsid w:val="004A7569"/>
    <w:rsid w:val="004A7D78"/>
    <w:rsid w:val="004B03D8"/>
    <w:rsid w:val="004B772B"/>
    <w:rsid w:val="004C306D"/>
    <w:rsid w:val="004C487C"/>
    <w:rsid w:val="004C605F"/>
    <w:rsid w:val="004C64DB"/>
    <w:rsid w:val="004E000E"/>
    <w:rsid w:val="004E1FF0"/>
    <w:rsid w:val="004E296A"/>
    <w:rsid w:val="004E2BFD"/>
    <w:rsid w:val="004E67D7"/>
    <w:rsid w:val="004F349E"/>
    <w:rsid w:val="00501521"/>
    <w:rsid w:val="00504D69"/>
    <w:rsid w:val="00505564"/>
    <w:rsid w:val="0050611E"/>
    <w:rsid w:val="005067AA"/>
    <w:rsid w:val="00507178"/>
    <w:rsid w:val="0051123C"/>
    <w:rsid w:val="00512366"/>
    <w:rsid w:val="00514F44"/>
    <w:rsid w:val="005214B0"/>
    <w:rsid w:val="005215AB"/>
    <w:rsid w:val="005215F8"/>
    <w:rsid w:val="00521859"/>
    <w:rsid w:val="00522F98"/>
    <w:rsid w:val="0052588D"/>
    <w:rsid w:val="005275A7"/>
    <w:rsid w:val="00530E4D"/>
    <w:rsid w:val="00532F74"/>
    <w:rsid w:val="00532FC1"/>
    <w:rsid w:val="00543F07"/>
    <w:rsid w:val="005451EE"/>
    <w:rsid w:val="0054541B"/>
    <w:rsid w:val="005501CB"/>
    <w:rsid w:val="00551350"/>
    <w:rsid w:val="00552614"/>
    <w:rsid w:val="00552C86"/>
    <w:rsid w:val="00561895"/>
    <w:rsid w:val="005624E3"/>
    <w:rsid w:val="00564256"/>
    <w:rsid w:val="005752FA"/>
    <w:rsid w:val="00576726"/>
    <w:rsid w:val="00582AA9"/>
    <w:rsid w:val="00583881"/>
    <w:rsid w:val="005838E6"/>
    <w:rsid w:val="00584CCE"/>
    <w:rsid w:val="005862C1"/>
    <w:rsid w:val="00587881"/>
    <w:rsid w:val="005900AB"/>
    <w:rsid w:val="005940DA"/>
    <w:rsid w:val="00597267"/>
    <w:rsid w:val="005A1AAA"/>
    <w:rsid w:val="005A498C"/>
    <w:rsid w:val="005A5B78"/>
    <w:rsid w:val="005A63C8"/>
    <w:rsid w:val="005B601D"/>
    <w:rsid w:val="005C2900"/>
    <w:rsid w:val="005C383B"/>
    <w:rsid w:val="005C4B91"/>
    <w:rsid w:val="005C5799"/>
    <w:rsid w:val="005C5B48"/>
    <w:rsid w:val="005C7296"/>
    <w:rsid w:val="005C7EF9"/>
    <w:rsid w:val="005D0344"/>
    <w:rsid w:val="005D2D07"/>
    <w:rsid w:val="005D2FFE"/>
    <w:rsid w:val="005D377F"/>
    <w:rsid w:val="005D4839"/>
    <w:rsid w:val="005D7824"/>
    <w:rsid w:val="005E0E0D"/>
    <w:rsid w:val="005E37BF"/>
    <w:rsid w:val="005E7B74"/>
    <w:rsid w:val="005F1097"/>
    <w:rsid w:val="005F2DCB"/>
    <w:rsid w:val="005F46F9"/>
    <w:rsid w:val="005F575C"/>
    <w:rsid w:val="005F662D"/>
    <w:rsid w:val="00600B30"/>
    <w:rsid w:val="00601594"/>
    <w:rsid w:val="00604ED9"/>
    <w:rsid w:val="00610C3A"/>
    <w:rsid w:val="0061472E"/>
    <w:rsid w:val="00615A19"/>
    <w:rsid w:val="00617694"/>
    <w:rsid w:val="00617CAC"/>
    <w:rsid w:val="006213EC"/>
    <w:rsid w:val="006218AC"/>
    <w:rsid w:val="00621D48"/>
    <w:rsid w:val="006225C7"/>
    <w:rsid w:val="00626C11"/>
    <w:rsid w:val="006319EC"/>
    <w:rsid w:val="00635E35"/>
    <w:rsid w:val="00636F0B"/>
    <w:rsid w:val="006414CC"/>
    <w:rsid w:val="006419DC"/>
    <w:rsid w:val="0064237D"/>
    <w:rsid w:val="00646BC3"/>
    <w:rsid w:val="0064790E"/>
    <w:rsid w:val="0065012E"/>
    <w:rsid w:val="006505A8"/>
    <w:rsid w:val="0065493C"/>
    <w:rsid w:val="00654D8A"/>
    <w:rsid w:val="00670A7F"/>
    <w:rsid w:val="0067202A"/>
    <w:rsid w:val="0067301E"/>
    <w:rsid w:val="0067305F"/>
    <w:rsid w:val="006757A4"/>
    <w:rsid w:val="00675D17"/>
    <w:rsid w:val="006772CE"/>
    <w:rsid w:val="00680253"/>
    <w:rsid w:val="00680718"/>
    <w:rsid w:val="006838DD"/>
    <w:rsid w:val="00686F21"/>
    <w:rsid w:val="006900AB"/>
    <w:rsid w:val="00690139"/>
    <w:rsid w:val="0069309A"/>
    <w:rsid w:val="00693ABC"/>
    <w:rsid w:val="00693E8A"/>
    <w:rsid w:val="0069602A"/>
    <w:rsid w:val="00696DAD"/>
    <w:rsid w:val="006A34A9"/>
    <w:rsid w:val="006A3543"/>
    <w:rsid w:val="006A40BB"/>
    <w:rsid w:val="006A4820"/>
    <w:rsid w:val="006A67E6"/>
    <w:rsid w:val="006A68F5"/>
    <w:rsid w:val="006A746F"/>
    <w:rsid w:val="006B2939"/>
    <w:rsid w:val="006B2EAD"/>
    <w:rsid w:val="006B31FE"/>
    <w:rsid w:val="006B45EE"/>
    <w:rsid w:val="006B4DF5"/>
    <w:rsid w:val="006C4DCD"/>
    <w:rsid w:val="006C729E"/>
    <w:rsid w:val="006C7FA5"/>
    <w:rsid w:val="006D01AF"/>
    <w:rsid w:val="006D0C38"/>
    <w:rsid w:val="006D1313"/>
    <w:rsid w:val="006D1843"/>
    <w:rsid w:val="006D19C4"/>
    <w:rsid w:val="006E31CA"/>
    <w:rsid w:val="006E587F"/>
    <w:rsid w:val="006E59ED"/>
    <w:rsid w:val="006E6ABE"/>
    <w:rsid w:val="006E7BE6"/>
    <w:rsid w:val="006E7C3D"/>
    <w:rsid w:val="006F54B6"/>
    <w:rsid w:val="006F7042"/>
    <w:rsid w:val="006F7C87"/>
    <w:rsid w:val="00700A1F"/>
    <w:rsid w:val="00702A70"/>
    <w:rsid w:val="007051B8"/>
    <w:rsid w:val="007071E4"/>
    <w:rsid w:val="00713AA5"/>
    <w:rsid w:val="007146E9"/>
    <w:rsid w:val="007160CC"/>
    <w:rsid w:val="00717B85"/>
    <w:rsid w:val="007258D0"/>
    <w:rsid w:val="0072618A"/>
    <w:rsid w:val="00726E98"/>
    <w:rsid w:val="007318E1"/>
    <w:rsid w:val="00735FD2"/>
    <w:rsid w:val="00740ECE"/>
    <w:rsid w:val="00741A7C"/>
    <w:rsid w:val="00742754"/>
    <w:rsid w:val="00743573"/>
    <w:rsid w:val="007453AA"/>
    <w:rsid w:val="007471DE"/>
    <w:rsid w:val="00753712"/>
    <w:rsid w:val="00755344"/>
    <w:rsid w:val="00766A46"/>
    <w:rsid w:val="007679AE"/>
    <w:rsid w:val="00770112"/>
    <w:rsid w:val="007725AA"/>
    <w:rsid w:val="0077327E"/>
    <w:rsid w:val="00774DAA"/>
    <w:rsid w:val="007750F3"/>
    <w:rsid w:val="007763D1"/>
    <w:rsid w:val="00776B2C"/>
    <w:rsid w:val="00780C8E"/>
    <w:rsid w:val="00780E2F"/>
    <w:rsid w:val="00792DFA"/>
    <w:rsid w:val="007963D8"/>
    <w:rsid w:val="00797648"/>
    <w:rsid w:val="007A1C3B"/>
    <w:rsid w:val="007A221F"/>
    <w:rsid w:val="007A408C"/>
    <w:rsid w:val="007B0776"/>
    <w:rsid w:val="007B0E98"/>
    <w:rsid w:val="007B233E"/>
    <w:rsid w:val="007B4C87"/>
    <w:rsid w:val="007B540A"/>
    <w:rsid w:val="007B57A1"/>
    <w:rsid w:val="007B77CB"/>
    <w:rsid w:val="007B7824"/>
    <w:rsid w:val="007C1D5B"/>
    <w:rsid w:val="007C1FA2"/>
    <w:rsid w:val="007C4DF5"/>
    <w:rsid w:val="007C6CB6"/>
    <w:rsid w:val="007D0375"/>
    <w:rsid w:val="007D5394"/>
    <w:rsid w:val="007D5A35"/>
    <w:rsid w:val="007D7F3A"/>
    <w:rsid w:val="007E1AAF"/>
    <w:rsid w:val="007E3CE6"/>
    <w:rsid w:val="007E4167"/>
    <w:rsid w:val="007E676B"/>
    <w:rsid w:val="007E775E"/>
    <w:rsid w:val="007F4FB9"/>
    <w:rsid w:val="007F5912"/>
    <w:rsid w:val="007F60FC"/>
    <w:rsid w:val="007F6B13"/>
    <w:rsid w:val="00803485"/>
    <w:rsid w:val="00803DFB"/>
    <w:rsid w:val="0080419B"/>
    <w:rsid w:val="00804DBF"/>
    <w:rsid w:val="00806F61"/>
    <w:rsid w:val="008071B9"/>
    <w:rsid w:val="008275C2"/>
    <w:rsid w:val="00827BBE"/>
    <w:rsid w:val="00831D91"/>
    <w:rsid w:val="00831F62"/>
    <w:rsid w:val="008321FE"/>
    <w:rsid w:val="008346B7"/>
    <w:rsid w:val="00834E7D"/>
    <w:rsid w:val="00834F86"/>
    <w:rsid w:val="0083784E"/>
    <w:rsid w:val="00837EA7"/>
    <w:rsid w:val="00840209"/>
    <w:rsid w:val="008403F9"/>
    <w:rsid w:val="00840DFF"/>
    <w:rsid w:val="00840EC2"/>
    <w:rsid w:val="00841A2A"/>
    <w:rsid w:val="008430BF"/>
    <w:rsid w:val="00844B04"/>
    <w:rsid w:val="00844CAA"/>
    <w:rsid w:val="00846D54"/>
    <w:rsid w:val="00850C62"/>
    <w:rsid w:val="0085135D"/>
    <w:rsid w:val="008520FB"/>
    <w:rsid w:val="008556CD"/>
    <w:rsid w:val="008618BE"/>
    <w:rsid w:val="008623D0"/>
    <w:rsid w:val="008623EE"/>
    <w:rsid w:val="0086272B"/>
    <w:rsid w:val="00862CEA"/>
    <w:rsid w:val="00862F68"/>
    <w:rsid w:val="00863A9B"/>
    <w:rsid w:val="008664CD"/>
    <w:rsid w:val="00872937"/>
    <w:rsid w:val="00873718"/>
    <w:rsid w:val="00873C86"/>
    <w:rsid w:val="008745A6"/>
    <w:rsid w:val="00880BDD"/>
    <w:rsid w:val="00882003"/>
    <w:rsid w:val="00883D39"/>
    <w:rsid w:val="00885D54"/>
    <w:rsid w:val="0088649E"/>
    <w:rsid w:val="00886B1E"/>
    <w:rsid w:val="008906DB"/>
    <w:rsid w:val="00891103"/>
    <w:rsid w:val="008978E4"/>
    <w:rsid w:val="008A2242"/>
    <w:rsid w:val="008A2817"/>
    <w:rsid w:val="008A39FE"/>
    <w:rsid w:val="008A3ECF"/>
    <w:rsid w:val="008A63C8"/>
    <w:rsid w:val="008A6BC7"/>
    <w:rsid w:val="008A7158"/>
    <w:rsid w:val="008A73E5"/>
    <w:rsid w:val="008B369E"/>
    <w:rsid w:val="008B3DB6"/>
    <w:rsid w:val="008B475E"/>
    <w:rsid w:val="008B611E"/>
    <w:rsid w:val="008C3056"/>
    <w:rsid w:val="008C3251"/>
    <w:rsid w:val="008C3DB2"/>
    <w:rsid w:val="008C3EDC"/>
    <w:rsid w:val="008C45D8"/>
    <w:rsid w:val="008D09BA"/>
    <w:rsid w:val="008D1349"/>
    <w:rsid w:val="008D2190"/>
    <w:rsid w:val="008D3AFE"/>
    <w:rsid w:val="008D44F0"/>
    <w:rsid w:val="008D6012"/>
    <w:rsid w:val="008D6A37"/>
    <w:rsid w:val="008E17A0"/>
    <w:rsid w:val="008E24A7"/>
    <w:rsid w:val="008E29D4"/>
    <w:rsid w:val="008E6B3A"/>
    <w:rsid w:val="008E7531"/>
    <w:rsid w:val="008E7B0B"/>
    <w:rsid w:val="008F053F"/>
    <w:rsid w:val="008F0CD6"/>
    <w:rsid w:val="008F1881"/>
    <w:rsid w:val="008F2950"/>
    <w:rsid w:val="008F5DC6"/>
    <w:rsid w:val="009000EB"/>
    <w:rsid w:val="00900115"/>
    <w:rsid w:val="00901546"/>
    <w:rsid w:val="00904602"/>
    <w:rsid w:val="009066A2"/>
    <w:rsid w:val="00911406"/>
    <w:rsid w:val="00913195"/>
    <w:rsid w:val="0091444F"/>
    <w:rsid w:val="00914F42"/>
    <w:rsid w:val="009175B5"/>
    <w:rsid w:val="00920114"/>
    <w:rsid w:val="0092295D"/>
    <w:rsid w:val="009252AF"/>
    <w:rsid w:val="009263BA"/>
    <w:rsid w:val="00931E90"/>
    <w:rsid w:val="00935330"/>
    <w:rsid w:val="00935CA1"/>
    <w:rsid w:val="00942EF0"/>
    <w:rsid w:val="00946026"/>
    <w:rsid w:val="009506CC"/>
    <w:rsid w:val="00951AEE"/>
    <w:rsid w:val="00952D87"/>
    <w:rsid w:val="00953674"/>
    <w:rsid w:val="00957A42"/>
    <w:rsid w:val="00957C06"/>
    <w:rsid w:val="00960217"/>
    <w:rsid w:val="0096132E"/>
    <w:rsid w:val="009621EE"/>
    <w:rsid w:val="00962C62"/>
    <w:rsid w:val="00963986"/>
    <w:rsid w:val="0096533B"/>
    <w:rsid w:val="00966531"/>
    <w:rsid w:val="00973559"/>
    <w:rsid w:val="00976E3B"/>
    <w:rsid w:val="00982A2A"/>
    <w:rsid w:val="00984156"/>
    <w:rsid w:val="0098524F"/>
    <w:rsid w:val="00992CA0"/>
    <w:rsid w:val="00993908"/>
    <w:rsid w:val="0099441B"/>
    <w:rsid w:val="009A1FAB"/>
    <w:rsid w:val="009A2E4B"/>
    <w:rsid w:val="009B0463"/>
    <w:rsid w:val="009B133A"/>
    <w:rsid w:val="009B3339"/>
    <w:rsid w:val="009B64A8"/>
    <w:rsid w:val="009B6548"/>
    <w:rsid w:val="009B6E6A"/>
    <w:rsid w:val="009C0E42"/>
    <w:rsid w:val="009C4519"/>
    <w:rsid w:val="009C4A80"/>
    <w:rsid w:val="009D0028"/>
    <w:rsid w:val="009D2595"/>
    <w:rsid w:val="009D3444"/>
    <w:rsid w:val="009D5278"/>
    <w:rsid w:val="009D59D8"/>
    <w:rsid w:val="009D6E99"/>
    <w:rsid w:val="009E24DF"/>
    <w:rsid w:val="009E2771"/>
    <w:rsid w:val="009E5F95"/>
    <w:rsid w:val="009E6EA1"/>
    <w:rsid w:val="009E7A58"/>
    <w:rsid w:val="009F70FF"/>
    <w:rsid w:val="00A02C35"/>
    <w:rsid w:val="00A05778"/>
    <w:rsid w:val="00A10DE8"/>
    <w:rsid w:val="00A10F05"/>
    <w:rsid w:val="00A12E25"/>
    <w:rsid w:val="00A1393A"/>
    <w:rsid w:val="00A14ACC"/>
    <w:rsid w:val="00A15CBC"/>
    <w:rsid w:val="00A23918"/>
    <w:rsid w:val="00A23BCC"/>
    <w:rsid w:val="00A2468B"/>
    <w:rsid w:val="00A24C80"/>
    <w:rsid w:val="00A25377"/>
    <w:rsid w:val="00A2571B"/>
    <w:rsid w:val="00A27ACC"/>
    <w:rsid w:val="00A30208"/>
    <w:rsid w:val="00A34D54"/>
    <w:rsid w:val="00A43647"/>
    <w:rsid w:val="00A44F3A"/>
    <w:rsid w:val="00A463A4"/>
    <w:rsid w:val="00A46835"/>
    <w:rsid w:val="00A46CEE"/>
    <w:rsid w:val="00A47A5E"/>
    <w:rsid w:val="00A515BF"/>
    <w:rsid w:val="00A536C1"/>
    <w:rsid w:val="00A62FEB"/>
    <w:rsid w:val="00A638CB"/>
    <w:rsid w:val="00A64B13"/>
    <w:rsid w:val="00A7254E"/>
    <w:rsid w:val="00A73B49"/>
    <w:rsid w:val="00A744D3"/>
    <w:rsid w:val="00A753D1"/>
    <w:rsid w:val="00A838D2"/>
    <w:rsid w:val="00A84F1A"/>
    <w:rsid w:val="00A850BF"/>
    <w:rsid w:val="00A91B26"/>
    <w:rsid w:val="00A924C5"/>
    <w:rsid w:val="00A927F0"/>
    <w:rsid w:val="00A93C8C"/>
    <w:rsid w:val="00A94B8F"/>
    <w:rsid w:val="00A956FE"/>
    <w:rsid w:val="00A95846"/>
    <w:rsid w:val="00AA0899"/>
    <w:rsid w:val="00AA2D91"/>
    <w:rsid w:val="00AA4054"/>
    <w:rsid w:val="00AA5121"/>
    <w:rsid w:val="00AA5557"/>
    <w:rsid w:val="00AA7649"/>
    <w:rsid w:val="00AB0493"/>
    <w:rsid w:val="00AB0DAE"/>
    <w:rsid w:val="00AB1628"/>
    <w:rsid w:val="00AB1844"/>
    <w:rsid w:val="00AB1856"/>
    <w:rsid w:val="00AB3C7D"/>
    <w:rsid w:val="00AB49B4"/>
    <w:rsid w:val="00AB59BF"/>
    <w:rsid w:val="00AB5C7C"/>
    <w:rsid w:val="00AC252C"/>
    <w:rsid w:val="00AC4538"/>
    <w:rsid w:val="00AC4644"/>
    <w:rsid w:val="00AD163A"/>
    <w:rsid w:val="00AD2BB8"/>
    <w:rsid w:val="00AD578A"/>
    <w:rsid w:val="00AD5AA0"/>
    <w:rsid w:val="00AE04E2"/>
    <w:rsid w:val="00AE0C39"/>
    <w:rsid w:val="00AE217A"/>
    <w:rsid w:val="00AE27A1"/>
    <w:rsid w:val="00AE4133"/>
    <w:rsid w:val="00AE4A6C"/>
    <w:rsid w:val="00AE56D9"/>
    <w:rsid w:val="00AE684A"/>
    <w:rsid w:val="00AF2EF1"/>
    <w:rsid w:val="00AF387E"/>
    <w:rsid w:val="00AF522B"/>
    <w:rsid w:val="00AF5808"/>
    <w:rsid w:val="00B02953"/>
    <w:rsid w:val="00B02EFD"/>
    <w:rsid w:val="00B05D05"/>
    <w:rsid w:val="00B06E4D"/>
    <w:rsid w:val="00B1194C"/>
    <w:rsid w:val="00B12035"/>
    <w:rsid w:val="00B1767C"/>
    <w:rsid w:val="00B2136C"/>
    <w:rsid w:val="00B222DF"/>
    <w:rsid w:val="00B2488F"/>
    <w:rsid w:val="00B24A09"/>
    <w:rsid w:val="00B25240"/>
    <w:rsid w:val="00B25D14"/>
    <w:rsid w:val="00B2765C"/>
    <w:rsid w:val="00B27875"/>
    <w:rsid w:val="00B278ED"/>
    <w:rsid w:val="00B33BE8"/>
    <w:rsid w:val="00B353C3"/>
    <w:rsid w:val="00B416FC"/>
    <w:rsid w:val="00B417F3"/>
    <w:rsid w:val="00B42990"/>
    <w:rsid w:val="00B44A0A"/>
    <w:rsid w:val="00B45227"/>
    <w:rsid w:val="00B46901"/>
    <w:rsid w:val="00B475A6"/>
    <w:rsid w:val="00B4778F"/>
    <w:rsid w:val="00B50855"/>
    <w:rsid w:val="00B52432"/>
    <w:rsid w:val="00B54344"/>
    <w:rsid w:val="00B54BC9"/>
    <w:rsid w:val="00B57858"/>
    <w:rsid w:val="00B612A1"/>
    <w:rsid w:val="00B62D6C"/>
    <w:rsid w:val="00B64520"/>
    <w:rsid w:val="00B656E0"/>
    <w:rsid w:val="00B71A59"/>
    <w:rsid w:val="00B80F1D"/>
    <w:rsid w:val="00B81591"/>
    <w:rsid w:val="00B81D39"/>
    <w:rsid w:val="00B82595"/>
    <w:rsid w:val="00B878E3"/>
    <w:rsid w:val="00B90854"/>
    <w:rsid w:val="00B9095C"/>
    <w:rsid w:val="00B91F02"/>
    <w:rsid w:val="00B92F97"/>
    <w:rsid w:val="00B97CC0"/>
    <w:rsid w:val="00BA1DB1"/>
    <w:rsid w:val="00BA2696"/>
    <w:rsid w:val="00BA2D01"/>
    <w:rsid w:val="00BA5391"/>
    <w:rsid w:val="00BA5D0D"/>
    <w:rsid w:val="00BA60F1"/>
    <w:rsid w:val="00BB0A89"/>
    <w:rsid w:val="00BB1648"/>
    <w:rsid w:val="00BB5648"/>
    <w:rsid w:val="00BB6DF6"/>
    <w:rsid w:val="00BB7D78"/>
    <w:rsid w:val="00BC1BF8"/>
    <w:rsid w:val="00BC4E6B"/>
    <w:rsid w:val="00BC7A28"/>
    <w:rsid w:val="00BD1B52"/>
    <w:rsid w:val="00BD418D"/>
    <w:rsid w:val="00BE2808"/>
    <w:rsid w:val="00BE5D94"/>
    <w:rsid w:val="00BE7416"/>
    <w:rsid w:val="00BF47B9"/>
    <w:rsid w:val="00BF5026"/>
    <w:rsid w:val="00BF52CC"/>
    <w:rsid w:val="00BF60DA"/>
    <w:rsid w:val="00C02256"/>
    <w:rsid w:val="00C0393B"/>
    <w:rsid w:val="00C03AF6"/>
    <w:rsid w:val="00C03D60"/>
    <w:rsid w:val="00C04A00"/>
    <w:rsid w:val="00C05653"/>
    <w:rsid w:val="00C05C16"/>
    <w:rsid w:val="00C07A89"/>
    <w:rsid w:val="00C12921"/>
    <w:rsid w:val="00C12CDC"/>
    <w:rsid w:val="00C132FA"/>
    <w:rsid w:val="00C134D1"/>
    <w:rsid w:val="00C13D10"/>
    <w:rsid w:val="00C17A3C"/>
    <w:rsid w:val="00C17E9A"/>
    <w:rsid w:val="00C217C3"/>
    <w:rsid w:val="00C248FD"/>
    <w:rsid w:val="00C24D79"/>
    <w:rsid w:val="00C25950"/>
    <w:rsid w:val="00C27142"/>
    <w:rsid w:val="00C27DAE"/>
    <w:rsid w:val="00C27FA2"/>
    <w:rsid w:val="00C31CE9"/>
    <w:rsid w:val="00C35303"/>
    <w:rsid w:val="00C374C9"/>
    <w:rsid w:val="00C40E36"/>
    <w:rsid w:val="00C41260"/>
    <w:rsid w:val="00C419E4"/>
    <w:rsid w:val="00C42136"/>
    <w:rsid w:val="00C422AF"/>
    <w:rsid w:val="00C54562"/>
    <w:rsid w:val="00C57E2A"/>
    <w:rsid w:val="00C63149"/>
    <w:rsid w:val="00C63ADF"/>
    <w:rsid w:val="00C64C34"/>
    <w:rsid w:val="00C70A5B"/>
    <w:rsid w:val="00C71922"/>
    <w:rsid w:val="00C87199"/>
    <w:rsid w:val="00C87A12"/>
    <w:rsid w:val="00C910A6"/>
    <w:rsid w:val="00C923E4"/>
    <w:rsid w:val="00C949E4"/>
    <w:rsid w:val="00C95DC9"/>
    <w:rsid w:val="00CA011D"/>
    <w:rsid w:val="00CA0216"/>
    <w:rsid w:val="00CA2D7B"/>
    <w:rsid w:val="00CA3A4D"/>
    <w:rsid w:val="00CA4031"/>
    <w:rsid w:val="00CA4096"/>
    <w:rsid w:val="00CB1DF8"/>
    <w:rsid w:val="00CB30F8"/>
    <w:rsid w:val="00CB4683"/>
    <w:rsid w:val="00CB46D1"/>
    <w:rsid w:val="00CB7B6F"/>
    <w:rsid w:val="00CC2E87"/>
    <w:rsid w:val="00CD01AD"/>
    <w:rsid w:val="00CD2A60"/>
    <w:rsid w:val="00CD4F30"/>
    <w:rsid w:val="00CD5478"/>
    <w:rsid w:val="00CD6493"/>
    <w:rsid w:val="00CE0881"/>
    <w:rsid w:val="00CE217E"/>
    <w:rsid w:val="00CE53F7"/>
    <w:rsid w:val="00CE5E77"/>
    <w:rsid w:val="00CE7590"/>
    <w:rsid w:val="00CE79AF"/>
    <w:rsid w:val="00CF1EF0"/>
    <w:rsid w:val="00CF2CE7"/>
    <w:rsid w:val="00CF3BC9"/>
    <w:rsid w:val="00CF436D"/>
    <w:rsid w:val="00CF563F"/>
    <w:rsid w:val="00CF61BC"/>
    <w:rsid w:val="00CF65E4"/>
    <w:rsid w:val="00CF6C54"/>
    <w:rsid w:val="00CF71A7"/>
    <w:rsid w:val="00D0007C"/>
    <w:rsid w:val="00D007F4"/>
    <w:rsid w:val="00D01EB1"/>
    <w:rsid w:val="00D131A4"/>
    <w:rsid w:val="00D14CCC"/>
    <w:rsid w:val="00D165E9"/>
    <w:rsid w:val="00D173C9"/>
    <w:rsid w:val="00D22A19"/>
    <w:rsid w:val="00D248CA"/>
    <w:rsid w:val="00D24B91"/>
    <w:rsid w:val="00D24D66"/>
    <w:rsid w:val="00D269FF"/>
    <w:rsid w:val="00D306E8"/>
    <w:rsid w:val="00D316FD"/>
    <w:rsid w:val="00D32B66"/>
    <w:rsid w:val="00D3373C"/>
    <w:rsid w:val="00D33AD9"/>
    <w:rsid w:val="00D3654D"/>
    <w:rsid w:val="00D36753"/>
    <w:rsid w:val="00D4086E"/>
    <w:rsid w:val="00D4211A"/>
    <w:rsid w:val="00D46182"/>
    <w:rsid w:val="00D47C51"/>
    <w:rsid w:val="00D53360"/>
    <w:rsid w:val="00D54350"/>
    <w:rsid w:val="00D63D03"/>
    <w:rsid w:val="00D651BD"/>
    <w:rsid w:val="00D65DBA"/>
    <w:rsid w:val="00D65FC6"/>
    <w:rsid w:val="00D666D4"/>
    <w:rsid w:val="00D67C13"/>
    <w:rsid w:val="00D72C3C"/>
    <w:rsid w:val="00D73369"/>
    <w:rsid w:val="00D76335"/>
    <w:rsid w:val="00D76848"/>
    <w:rsid w:val="00D82FB5"/>
    <w:rsid w:val="00D84D26"/>
    <w:rsid w:val="00D8569F"/>
    <w:rsid w:val="00D8653E"/>
    <w:rsid w:val="00D90DF7"/>
    <w:rsid w:val="00D92082"/>
    <w:rsid w:val="00D94BB7"/>
    <w:rsid w:val="00D9581D"/>
    <w:rsid w:val="00DA2311"/>
    <w:rsid w:val="00DA5CEF"/>
    <w:rsid w:val="00DB0976"/>
    <w:rsid w:val="00DB0E94"/>
    <w:rsid w:val="00DB3AE1"/>
    <w:rsid w:val="00DB5B9C"/>
    <w:rsid w:val="00DB5CEF"/>
    <w:rsid w:val="00DC140B"/>
    <w:rsid w:val="00DC258B"/>
    <w:rsid w:val="00DC32C5"/>
    <w:rsid w:val="00DC4B0C"/>
    <w:rsid w:val="00DC50B4"/>
    <w:rsid w:val="00DC5934"/>
    <w:rsid w:val="00DC5CF9"/>
    <w:rsid w:val="00DD05D9"/>
    <w:rsid w:val="00DD1864"/>
    <w:rsid w:val="00DD7F42"/>
    <w:rsid w:val="00DE1C3C"/>
    <w:rsid w:val="00DE69BF"/>
    <w:rsid w:val="00DF1DC9"/>
    <w:rsid w:val="00DF5130"/>
    <w:rsid w:val="00DF58D3"/>
    <w:rsid w:val="00E00622"/>
    <w:rsid w:val="00E0160C"/>
    <w:rsid w:val="00E0320D"/>
    <w:rsid w:val="00E052A7"/>
    <w:rsid w:val="00E118B4"/>
    <w:rsid w:val="00E12B7A"/>
    <w:rsid w:val="00E12C2A"/>
    <w:rsid w:val="00E12E60"/>
    <w:rsid w:val="00E13F27"/>
    <w:rsid w:val="00E148C9"/>
    <w:rsid w:val="00E14E8F"/>
    <w:rsid w:val="00E16167"/>
    <w:rsid w:val="00E16B27"/>
    <w:rsid w:val="00E20177"/>
    <w:rsid w:val="00E23CE3"/>
    <w:rsid w:val="00E26742"/>
    <w:rsid w:val="00E30927"/>
    <w:rsid w:val="00E3098F"/>
    <w:rsid w:val="00E315BC"/>
    <w:rsid w:val="00E32E1D"/>
    <w:rsid w:val="00E33052"/>
    <w:rsid w:val="00E33D5C"/>
    <w:rsid w:val="00E342D2"/>
    <w:rsid w:val="00E34629"/>
    <w:rsid w:val="00E40EEC"/>
    <w:rsid w:val="00E46744"/>
    <w:rsid w:val="00E47357"/>
    <w:rsid w:val="00E516F1"/>
    <w:rsid w:val="00E525C5"/>
    <w:rsid w:val="00E526C4"/>
    <w:rsid w:val="00E52C4F"/>
    <w:rsid w:val="00E54113"/>
    <w:rsid w:val="00E55834"/>
    <w:rsid w:val="00E5589A"/>
    <w:rsid w:val="00E56EBA"/>
    <w:rsid w:val="00E57414"/>
    <w:rsid w:val="00E5753B"/>
    <w:rsid w:val="00E6019F"/>
    <w:rsid w:val="00E605B8"/>
    <w:rsid w:val="00E635E8"/>
    <w:rsid w:val="00E646A8"/>
    <w:rsid w:val="00E64EEE"/>
    <w:rsid w:val="00E659F8"/>
    <w:rsid w:val="00E7087B"/>
    <w:rsid w:val="00E72661"/>
    <w:rsid w:val="00E72722"/>
    <w:rsid w:val="00E74E5F"/>
    <w:rsid w:val="00E74F53"/>
    <w:rsid w:val="00E7561A"/>
    <w:rsid w:val="00E80F3D"/>
    <w:rsid w:val="00E8101A"/>
    <w:rsid w:val="00E81FA2"/>
    <w:rsid w:val="00E85156"/>
    <w:rsid w:val="00E8695D"/>
    <w:rsid w:val="00E87328"/>
    <w:rsid w:val="00E90D3F"/>
    <w:rsid w:val="00E92BF6"/>
    <w:rsid w:val="00E9385C"/>
    <w:rsid w:val="00E93B98"/>
    <w:rsid w:val="00E975EE"/>
    <w:rsid w:val="00EA0AC7"/>
    <w:rsid w:val="00EA43F7"/>
    <w:rsid w:val="00EB779A"/>
    <w:rsid w:val="00EC213D"/>
    <w:rsid w:val="00EC36C1"/>
    <w:rsid w:val="00EC5D80"/>
    <w:rsid w:val="00EC680D"/>
    <w:rsid w:val="00EC6849"/>
    <w:rsid w:val="00EC7BAD"/>
    <w:rsid w:val="00ED0437"/>
    <w:rsid w:val="00ED52E4"/>
    <w:rsid w:val="00EE2F16"/>
    <w:rsid w:val="00EE4C36"/>
    <w:rsid w:val="00EE4F52"/>
    <w:rsid w:val="00EE58E6"/>
    <w:rsid w:val="00EE6D5A"/>
    <w:rsid w:val="00EE790D"/>
    <w:rsid w:val="00EF055C"/>
    <w:rsid w:val="00EF3F35"/>
    <w:rsid w:val="00EF70B7"/>
    <w:rsid w:val="00F0038B"/>
    <w:rsid w:val="00F04205"/>
    <w:rsid w:val="00F070C0"/>
    <w:rsid w:val="00F101FA"/>
    <w:rsid w:val="00F12362"/>
    <w:rsid w:val="00F14060"/>
    <w:rsid w:val="00F153EF"/>
    <w:rsid w:val="00F1780D"/>
    <w:rsid w:val="00F17858"/>
    <w:rsid w:val="00F17944"/>
    <w:rsid w:val="00F2236B"/>
    <w:rsid w:val="00F262B7"/>
    <w:rsid w:val="00F325D7"/>
    <w:rsid w:val="00F3417E"/>
    <w:rsid w:val="00F35566"/>
    <w:rsid w:val="00F42DDE"/>
    <w:rsid w:val="00F43623"/>
    <w:rsid w:val="00F45308"/>
    <w:rsid w:val="00F46693"/>
    <w:rsid w:val="00F47890"/>
    <w:rsid w:val="00F504AE"/>
    <w:rsid w:val="00F52695"/>
    <w:rsid w:val="00F54ADD"/>
    <w:rsid w:val="00F56364"/>
    <w:rsid w:val="00F567AF"/>
    <w:rsid w:val="00F56B84"/>
    <w:rsid w:val="00F60F6C"/>
    <w:rsid w:val="00F62B67"/>
    <w:rsid w:val="00F636A6"/>
    <w:rsid w:val="00F6753B"/>
    <w:rsid w:val="00F70B58"/>
    <w:rsid w:val="00F711DC"/>
    <w:rsid w:val="00F74378"/>
    <w:rsid w:val="00F757A5"/>
    <w:rsid w:val="00F75BC9"/>
    <w:rsid w:val="00F77056"/>
    <w:rsid w:val="00F7757E"/>
    <w:rsid w:val="00F80880"/>
    <w:rsid w:val="00F81060"/>
    <w:rsid w:val="00F82637"/>
    <w:rsid w:val="00F826E2"/>
    <w:rsid w:val="00F84EC0"/>
    <w:rsid w:val="00F85C07"/>
    <w:rsid w:val="00F9032C"/>
    <w:rsid w:val="00F943CC"/>
    <w:rsid w:val="00F96D3D"/>
    <w:rsid w:val="00FA0C93"/>
    <w:rsid w:val="00FA276E"/>
    <w:rsid w:val="00FA5D8F"/>
    <w:rsid w:val="00FA6521"/>
    <w:rsid w:val="00FA6D7C"/>
    <w:rsid w:val="00FB3A93"/>
    <w:rsid w:val="00FB65DA"/>
    <w:rsid w:val="00FB7432"/>
    <w:rsid w:val="00FC09EB"/>
    <w:rsid w:val="00FC1BC6"/>
    <w:rsid w:val="00FC2006"/>
    <w:rsid w:val="00FC391F"/>
    <w:rsid w:val="00FD0932"/>
    <w:rsid w:val="00FD17F6"/>
    <w:rsid w:val="00FD3D81"/>
    <w:rsid w:val="00FD4FE1"/>
    <w:rsid w:val="00FD6EAD"/>
    <w:rsid w:val="00FE4310"/>
    <w:rsid w:val="00FE5628"/>
    <w:rsid w:val="00FE7D0E"/>
    <w:rsid w:val="00FF0D86"/>
    <w:rsid w:val="00FF3408"/>
    <w:rsid w:val="00FF506F"/>
    <w:rsid w:val="00FF6842"/>
    <w:rsid w:val="00FF69C9"/>
  </w:rsids>
  <m:mathPr>
    <m:mathFont m:val="Cambria Math"/>
    <m:brkBin m:val="before"/>
    <m:brkBinSub m:val="--"/>
    <m:smallFrac m:val="0"/>
    <m:dispDef/>
    <m:lMargin m:val="0"/>
    <m:rMargin m:val="0"/>
    <m:defJc m:val="centerGroup"/>
    <m:wrapIndent m:val="1440"/>
    <m:intLim m:val="subSup"/>
    <m:naryLim m:val="undOvr"/>
  </m:mathPr>
  <w:themeFontLang w:val="id-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794E3"/>
  <w15:chartTrackingRefBased/>
  <w15:docId w15:val="{BAD7E4D5-B031-4BFE-9172-4426C6033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id-ID"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D33AD9"/>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Judul2">
    <w:name w:val="heading 2"/>
    <w:basedOn w:val="Normal"/>
    <w:next w:val="Normal"/>
    <w:link w:val="Judul2KAR"/>
    <w:uiPriority w:val="9"/>
    <w:unhideWhenUsed/>
    <w:qFormat/>
    <w:rsid w:val="00D33AD9"/>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Judul3">
    <w:name w:val="heading 3"/>
    <w:basedOn w:val="Normal"/>
    <w:next w:val="Normal"/>
    <w:link w:val="Judul3KAR"/>
    <w:uiPriority w:val="9"/>
    <w:semiHidden/>
    <w:unhideWhenUsed/>
    <w:qFormat/>
    <w:rsid w:val="00D33AD9"/>
    <w:pPr>
      <w:keepNext/>
      <w:keepLines/>
      <w:spacing w:before="160" w:after="80"/>
      <w:outlineLvl w:val="2"/>
    </w:pPr>
    <w:rPr>
      <w:rFonts w:eastAsiaTheme="majorEastAsia" w:cstheme="majorBidi"/>
      <w:color w:val="2F5496" w:themeColor="accent1" w:themeShade="BF"/>
      <w:sz w:val="28"/>
      <w:szCs w:val="35"/>
    </w:rPr>
  </w:style>
  <w:style w:type="paragraph" w:styleId="Judul4">
    <w:name w:val="heading 4"/>
    <w:basedOn w:val="Normal"/>
    <w:next w:val="Normal"/>
    <w:link w:val="Judul4KAR"/>
    <w:uiPriority w:val="9"/>
    <w:semiHidden/>
    <w:unhideWhenUsed/>
    <w:qFormat/>
    <w:rsid w:val="00D33AD9"/>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D33AD9"/>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D33AD9"/>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D33AD9"/>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D33AD9"/>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D33AD9"/>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D33AD9"/>
    <w:rPr>
      <w:rFonts w:asciiTheme="majorHAnsi" w:eastAsiaTheme="majorEastAsia" w:hAnsiTheme="majorHAnsi" w:cstheme="majorBidi"/>
      <w:color w:val="2F5496" w:themeColor="accent1" w:themeShade="BF"/>
      <w:sz w:val="40"/>
      <w:szCs w:val="50"/>
    </w:rPr>
  </w:style>
  <w:style w:type="character" w:customStyle="1" w:styleId="Judul2KAR">
    <w:name w:val="Judul 2 KAR"/>
    <w:basedOn w:val="FontParagrafDefault"/>
    <w:link w:val="Judul2"/>
    <w:uiPriority w:val="9"/>
    <w:semiHidden/>
    <w:rsid w:val="00D33AD9"/>
    <w:rPr>
      <w:rFonts w:asciiTheme="majorHAnsi" w:eastAsiaTheme="majorEastAsia" w:hAnsiTheme="majorHAnsi" w:cstheme="majorBidi"/>
      <w:color w:val="2F5496" w:themeColor="accent1" w:themeShade="BF"/>
      <w:sz w:val="32"/>
      <w:szCs w:val="40"/>
    </w:rPr>
  </w:style>
  <w:style w:type="character" w:customStyle="1" w:styleId="Judul3KAR">
    <w:name w:val="Judul 3 KAR"/>
    <w:basedOn w:val="FontParagrafDefault"/>
    <w:link w:val="Judul3"/>
    <w:uiPriority w:val="9"/>
    <w:semiHidden/>
    <w:rsid w:val="00D33AD9"/>
    <w:rPr>
      <w:rFonts w:eastAsiaTheme="majorEastAsia" w:cstheme="majorBidi"/>
      <w:color w:val="2F5496" w:themeColor="accent1" w:themeShade="BF"/>
      <w:sz w:val="28"/>
      <w:szCs w:val="35"/>
    </w:rPr>
  </w:style>
  <w:style w:type="character" w:customStyle="1" w:styleId="Judul4KAR">
    <w:name w:val="Judul 4 KAR"/>
    <w:basedOn w:val="FontParagrafDefault"/>
    <w:link w:val="Judul4"/>
    <w:uiPriority w:val="9"/>
    <w:semiHidden/>
    <w:rsid w:val="00D33AD9"/>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D33AD9"/>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D33AD9"/>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D33AD9"/>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D33AD9"/>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D33AD9"/>
    <w:rPr>
      <w:rFonts w:eastAsiaTheme="majorEastAsia" w:cstheme="majorBidi"/>
      <w:color w:val="272727" w:themeColor="text1" w:themeTint="D8"/>
    </w:rPr>
  </w:style>
  <w:style w:type="paragraph" w:styleId="Judul">
    <w:name w:val="Title"/>
    <w:basedOn w:val="Normal"/>
    <w:next w:val="Normal"/>
    <w:link w:val="JudulKAR"/>
    <w:uiPriority w:val="10"/>
    <w:qFormat/>
    <w:rsid w:val="00D33AD9"/>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JudulKAR">
    <w:name w:val="Judul KAR"/>
    <w:basedOn w:val="FontParagrafDefault"/>
    <w:link w:val="Judul"/>
    <w:uiPriority w:val="10"/>
    <w:rsid w:val="00D33AD9"/>
    <w:rPr>
      <w:rFonts w:asciiTheme="majorHAnsi" w:eastAsiaTheme="majorEastAsia" w:hAnsiTheme="majorHAnsi" w:cstheme="majorBidi"/>
      <w:spacing w:val="-10"/>
      <w:kern w:val="28"/>
      <w:sz w:val="56"/>
      <w:szCs w:val="71"/>
    </w:rPr>
  </w:style>
  <w:style w:type="paragraph" w:styleId="Subjudul">
    <w:name w:val="Subtitle"/>
    <w:basedOn w:val="Normal"/>
    <w:next w:val="Normal"/>
    <w:link w:val="SubjudulKAR"/>
    <w:uiPriority w:val="11"/>
    <w:qFormat/>
    <w:rsid w:val="00D33AD9"/>
    <w:pPr>
      <w:numPr>
        <w:ilvl w:val="1"/>
      </w:numPr>
    </w:pPr>
    <w:rPr>
      <w:rFonts w:eastAsiaTheme="majorEastAsia" w:cstheme="majorBidi"/>
      <w:color w:val="595959" w:themeColor="text1" w:themeTint="A6"/>
      <w:spacing w:val="15"/>
      <w:sz w:val="28"/>
      <w:szCs w:val="35"/>
    </w:rPr>
  </w:style>
  <w:style w:type="character" w:customStyle="1" w:styleId="SubjudulKAR">
    <w:name w:val="Subjudul KAR"/>
    <w:basedOn w:val="FontParagrafDefault"/>
    <w:link w:val="Subjudul"/>
    <w:uiPriority w:val="11"/>
    <w:rsid w:val="00D33AD9"/>
    <w:rPr>
      <w:rFonts w:eastAsiaTheme="majorEastAsia" w:cstheme="majorBidi"/>
      <w:color w:val="595959" w:themeColor="text1" w:themeTint="A6"/>
      <w:spacing w:val="15"/>
      <w:sz w:val="28"/>
      <w:szCs w:val="35"/>
    </w:rPr>
  </w:style>
  <w:style w:type="paragraph" w:styleId="Kutipan">
    <w:name w:val="Quote"/>
    <w:basedOn w:val="Normal"/>
    <w:next w:val="Normal"/>
    <w:link w:val="KutipanKAR"/>
    <w:uiPriority w:val="29"/>
    <w:qFormat/>
    <w:rsid w:val="00D33AD9"/>
    <w:pPr>
      <w:spacing w:before="160"/>
      <w:jc w:val="center"/>
    </w:pPr>
    <w:rPr>
      <w:i/>
      <w:iCs/>
      <w:color w:val="404040" w:themeColor="text1" w:themeTint="BF"/>
    </w:rPr>
  </w:style>
  <w:style w:type="character" w:customStyle="1" w:styleId="KutipanKAR">
    <w:name w:val="Kutipan KAR"/>
    <w:basedOn w:val="FontParagrafDefault"/>
    <w:link w:val="Kutipan"/>
    <w:uiPriority w:val="29"/>
    <w:rsid w:val="00D33AD9"/>
    <w:rPr>
      <w:i/>
      <w:iCs/>
      <w:color w:val="404040" w:themeColor="text1" w:themeTint="BF"/>
    </w:rPr>
  </w:style>
  <w:style w:type="paragraph" w:styleId="DaftarParagraf">
    <w:name w:val="List Paragraph"/>
    <w:basedOn w:val="Normal"/>
    <w:uiPriority w:val="34"/>
    <w:qFormat/>
    <w:rsid w:val="00D33AD9"/>
    <w:pPr>
      <w:ind w:left="720"/>
      <w:contextualSpacing/>
    </w:pPr>
  </w:style>
  <w:style w:type="character" w:styleId="PenekananKeras">
    <w:name w:val="Intense Emphasis"/>
    <w:basedOn w:val="FontParagrafDefault"/>
    <w:uiPriority w:val="21"/>
    <w:qFormat/>
    <w:rsid w:val="00D33AD9"/>
    <w:rPr>
      <w:i/>
      <w:iCs/>
      <w:color w:val="2F5496" w:themeColor="accent1" w:themeShade="BF"/>
    </w:rPr>
  </w:style>
  <w:style w:type="paragraph" w:styleId="KutipanyangSering">
    <w:name w:val="Intense Quote"/>
    <w:basedOn w:val="Normal"/>
    <w:next w:val="Normal"/>
    <w:link w:val="KutipanyangSeringKAR"/>
    <w:uiPriority w:val="30"/>
    <w:qFormat/>
    <w:rsid w:val="00D33A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D33AD9"/>
    <w:rPr>
      <w:i/>
      <w:iCs/>
      <w:color w:val="2F5496" w:themeColor="accent1" w:themeShade="BF"/>
    </w:rPr>
  </w:style>
  <w:style w:type="character" w:styleId="ReferensiyangSering">
    <w:name w:val="Intense Reference"/>
    <w:basedOn w:val="FontParagrafDefault"/>
    <w:uiPriority w:val="32"/>
    <w:qFormat/>
    <w:rsid w:val="00D33AD9"/>
    <w:rPr>
      <w:b/>
      <w:bCs/>
      <w:smallCaps/>
      <w:color w:val="2F5496" w:themeColor="accent1" w:themeShade="BF"/>
      <w:spacing w:val="5"/>
    </w:rPr>
  </w:style>
  <w:style w:type="table" w:styleId="KisiTabel">
    <w:name w:val="Table Grid"/>
    <w:basedOn w:val="TabelNormal"/>
    <w:uiPriority w:val="39"/>
    <w:rsid w:val="00CF1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siKomentar">
    <w:name w:val="annotation reference"/>
    <w:basedOn w:val="FontParagrafDefault"/>
    <w:uiPriority w:val="99"/>
    <w:semiHidden/>
    <w:unhideWhenUsed/>
    <w:rsid w:val="0080419B"/>
    <w:rPr>
      <w:sz w:val="16"/>
      <w:szCs w:val="16"/>
    </w:rPr>
  </w:style>
  <w:style w:type="paragraph" w:styleId="TeksKomentar">
    <w:name w:val="annotation text"/>
    <w:basedOn w:val="Normal"/>
    <w:link w:val="TeksKomentarKAR"/>
    <w:uiPriority w:val="99"/>
    <w:semiHidden/>
    <w:unhideWhenUsed/>
    <w:rsid w:val="0080419B"/>
    <w:pPr>
      <w:spacing w:line="240" w:lineRule="auto"/>
    </w:pPr>
    <w:rPr>
      <w:sz w:val="20"/>
      <w:szCs w:val="25"/>
    </w:rPr>
  </w:style>
  <w:style w:type="character" w:customStyle="1" w:styleId="TeksKomentarKAR">
    <w:name w:val="Teks Komentar KAR"/>
    <w:basedOn w:val="FontParagrafDefault"/>
    <w:link w:val="TeksKomentar"/>
    <w:uiPriority w:val="99"/>
    <w:semiHidden/>
    <w:rsid w:val="0080419B"/>
    <w:rPr>
      <w:sz w:val="20"/>
      <w:szCs w:val="25"/>
    </w:rPr>
  </w:style>
  <w:style w:type="paragraph" w:styleId="SubjekKomentar">
    <w:name w:val="annotation subject"/>
    <w:basedOn w:val="TeksKomentar"/>
    <w:next w:val="TeksKomentar"/>
    <w:link w:val="SubjekKomentarKAR"/>
    <w:uiPriority w:val="99"/>
    <w:semiHidden/>
    <w:unhideWhenUsed/>
    <w:rsid w:val="0080419B"/>
    <w:rPr>
      <w:b/>
      <w:bCs/>
    </w:rPr>
  </w:style>
  <w:style w:type="character" w:customStyle="1" w:styleId="SubjekKomentarKAR">
    <w:name w:val="Subjek Komentar KAR"/>
    <w:basedOn w:val="TeksKomentarKAR"/>
    <w:link w:val="SubjekKomentar"/>
    <w:uiPriority w:val="99"/>
    <w:semiHidden/>
    <w:rsid w:val="0080419B"/>
    <w:rPr>
      <w:b/>
      <w:bCs/>
      <w:sz w:val="20"/>
      <w:szCs w:val="25"/>
    </w:rPr>
  </w:style>
  <w:style w:type="paragraph" w:styleId="Header">
    <w:name w:val="header"/>
    <w:basedOn w:val="Normal"/>
    <w:link w:val="HeaderKAR"/>
    <w:uiPriority w:val="99"/>
    <w:unhideWhenUsed/>
    <w:rsid w:val="007318E1"/>
    <w:pPr>
      <w:tabs>
        <w:tab w:val="center" w:pos="4513"/>
        <w:tab w:val="right" w:pos="9026"/>
      </w:tabs>
      <w:spacing w:after="0" w:line="240" w:lineRule="auto"/>
    </w:pPr>
  </w:style>
  <w:style w:type="character" w:customStyle="1" w:styleId="HeaderKAR">
    <w:name w:val="Header KAR"/>
    <w:basedOn w:val="FontParagrafDefault"/>
    <w:link w:val="Header"/>
    <w:uiPriority w:val="99"/>
    <w:rsid w:val="007318E1"/>
  </w:style>
  <w:style w:type="paragraph" w:styleId="Footer">
    <w:name w:val="footer"/>
    <w:basedOn w:val="Normal"/>
    <w:link w:val="FooterKAR"/>
    <w:uiPriority w:val="99"/>
    <w:unhideWhenUsed/>
    <w:rsid w:val="007318E1"/>
    <w:pPr>
      <w:tabs>
        <w:tab w:val="center" w:pos="4513"/>
        <w:tab w:val="right" w:pos="9026"/>
      </w:tabs>
      <w:spacing w:after="0" w:line="240" w:lineRule="auto"/>
    </w:pPr>
  </w:style>
  <w:style w:type="character" w:customStyle="1" w:styleId="FooterKAR">
    <w:name w:val="Footer KAR"/>
    <w:basedOn w:val="FontParagrafDefault"/>
    <w:link w:val="Footer"/>
    <w:uiPriority w:val="99"/>
    <w:rsid w:val="007318E1"/>
  </w:style>
  <w:style w:type="character" w:styleId="Hyperlink">
    <w:name w:val="Hyperlink"/>
    <w:basedOn w:val="FontParagrafDefault"/>
    <w:uiPriority w:val="99"/>
    <w:unhideWhenUsed/>
    <w:rsid w:val="00C63149"/>
    <w:rPr>
      <w:color w:val="0563C1" w:themeColor="hyperlink"/>
      <w:u w:val="single"/>
    </w:rPr>
  </w:style>
  <w:style w:type="character" w:styleId="Tempatpenampungteks">
    <w:name w:val="Placeholder Text"/>
    <w:basedOn w:val="FontParagrafDefault"/>
    <w:uiPriority w:val="99"/>
    <w:semiHidden/>
    <w:rsid w:val="00675D17"/>
    <w:rPr>
      <w:color w:val="666666"/>
    </w:rPr>
  </w:style>
  <w:style w:type="character" w:styleId="SebutanYangBelumTerselesaikan">
    <w:name w:val="Unresolved Mention"/>
    <w:basedOn w:val="FontParagrafDefault"/>
    <w:uiPriority w:val="99"/>
    <w:semiHidden/>
    <w:unhideWhenUsed/>
    <w:rsid w:val="00C02256"/>
    <w:rPr>
      <w:color w:val="605E5C"/>
      <w:shd w:val="clear" w:color="auto" w:fill="E1DFDD"/>
    </w:rPr>
  </w:style>
  <w:style w:type="paragraph" w:styleId="TeksIsi">
    <w:name w:val="Body Text"/>
    <w:basedOn w:val="Normal"/>
    <w:link w:val="TeksIsiKAR"/>
    <w:uiPriority w:val="1"/>
    <w:qFormat/>
    <w:rsid w:val="001D5C6C"/>
    <w:pPr>
      <w:widowControl w:val="0"/>
      <w:autoSpaceDE w:val="0"/>
      <w:autoSpaceDN w:val="0"/>
      <w:spacing w:after="0" w:line="240" w:lineRule="auto"/>
    </w:pPr>
    <w:rPr>
      <w:rFonts w:ascii="Times New Roman" w:eastAsia="Times New Roman" w:hAnsi="Times New Roman" w:cs="Times New Roman"/>
      <w:kern w:val="0"/>
      <w:sz w:val="24"/>
      <w:szCs w:val="24"/>
      <w:lang w:val="id" w:bidi="ar-SA"/>
      <w14:ligatures w14:val="none"/>
    </w:rPr>
  </w:style>
  <w:style w:type="character" w:customStyle="1" w:styleId="TeksIsiKAR">
    <w:name w:val="Teks Isi KAR"/>
    <w:basedOn w:val="FontParagrafDefault"/>
    <w:link w:val="TeksIsi"/>
    <w:uiPriority w:val="1"/>
    <w:rsid w:val="001D5C6C"/>
    <w:rPr>
      <w:rFonts w:ascii="Times New Roman" w:eastAsia="Times New Roman" w:hAnsi="Times New Roman" w:cs="Times New Roman"/>
      <w:kern w:val="0"/>
      <w:sz w:val="24"/>
      <w:szCs w:val="24"/>
      <w:lang w:val="id" w:bidi="ar-SA"/>
      <w14:ligatures w14:val="none"/>
    </w:rPr>
  </w:style>
  <w:style w:type="table" w:customStyle="1" w:styleId="TableNormal1">
    <w:name w:val="Table Normal1"/>
    <w:uiPriority w:val="2"/>
    <w:semiHidden/>
    <w:unhideWhenUsed/>
    <w:qFormat/>
    <w:rsid w:val="00804DBF"/>
    <w:pPr>
      <w:widowControl w:val="0"/>
      <w:autoSpaceDE w:val="0"/>
      <w:autoSpaceDN w:val="0"/>
      <w:spacing w:after="0" w:line="240" w:lineRule="auto"/>
    </w:pPr>
    <w:rPr>
      <w:kern w:val="0"/>
      <w:szCs w:val="22"/>
      <w:lang w:val="en-US" w:bidi="ar-SA"/>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04DBF"/>
    <w:pPr>
      <w:widowControl w:val="0"/>
      <w:autoSpaceDE w:val="0"/>
      <w:autoSpaceDN w:val="0"/>
      <w:spacing w:after="0" w:line="240" w:lineRule="auto"/>
    </w:pPr>
    <w:rPr>
      <w:rFonts w:ascii="Times New Roman" w:eastAsia="Times New Roman" w:hAnsi="Times New Roman" w:cs="Times New Roman"/>
      <w:kern w:val="0"/>
      <w:szCs w:val="22"/>
      <w:lang w:val="id" w:bidi="ar-SA"/>
      <w14:ligatures w14:val="none"/>
    </w:rPr>
  </w:style>
  <w:style w:type="paragraph" w:styleId="NormalWeb">
    <w:name w:val="Normal (Web)"/>
    <w:basedOn w:val="Normal"/>
    <w:uiPriority w:val="99"/>
    <w:semiHidden/>
    <w:unhideWhenUsed/>
    <w:rsid w:val="008D2190"/>
    <w:rPr>
      <w:rFonts w:ascii="Times New Roman" w:hAnsi="Times New Roman" w:cs="Angsana New"/>
      <w:sz w:val="24"/>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858883">
      <w:marLeft w:val="480"/>
      <w:marRight w:val="0"/>
      <w:marTop w:val="0"/>
      <w:marBottom w:val="0"/>
      <w:divBdr>
        <w:top w:val="none" w:sz="0" w:space="0" w:color="auto"/>
        <w:left w:val="none" w:sz="0" w:space="0" w:color="auto"/>
        <w:bottom w:val="none" w:sz="0" w:space="0" w:color="auto"/>
        <w:right w:val="none" w:sz="0" w:space="0" w:color="auto"/>
      </w:divBdr>
      <w:divsChild>
        <w:div w:id="889224224">
          <w:marLeft w:val="480"/>
          <w:marRight w:val="0"/>
          <w:marTop w:val="0"/>
          <w:marBottom w:val="0"/>
          <w:divBdr>
            <w:top w:val="none" w:sz="0" w:space="0" w:color="auto"/>
            <w:left w:val="none" w:sz="0" w:space="0" w:color="auto"/>
            <w:bottom w:val="none" w:sz="0" w:space="0" w:color="auto"/>
            <w:right w:val="none" w:sz="0" w:space="0" w:color="auto"/>
          </w:divBdr>
        </w:div>
        <w:div w:id="937641377">
          <w:marLeft w:val="480"/>
          <w:marRight w:val="0"/>
          <w:marTop w:val="0"/>
          <w:marBottom w:val="0"/>
          <w:divBdr>
            <w:top w:val="none" w:sz="0" w:space="0" w:color="auto"/>
            <w:left w:val="none" w:sz="0" w:space="0" w:color="auto"/>
            <w:bottom w:val="none" w:sz="0" w:space="0" w:color="auto"/>
            <w:right w:val="none" w:sz="0" w:space="0" w:color="auto"/>
          </w:divBdr>
        </w:div>
        <w:div w:id="1213615250">
          <w:marLeft w:val="480"/>
          <w:marRight w:val="0"/>
          <w:marTop w:val="0"/>
          <w:marBottom w:val="0"/>
          <w:divBdr>
            <w:top w:val="none" w:sz="0" w:space="0" w:color="auto"/>
            <w:left w:val="none" w:sz="0" w:space="0" w:color="auto"/>
            <w:bottom w:val="none" w:sz="0" w:space="0" w:color="auto"/>
            <w:right w:val="none" w:sz="0" w:space="0" w:color="auto"/>
          </w:divBdr>
        </w:div>
        <w:div w:id="1458645427">
          <w:marLeft w:val="480"/>
          <w:marRight w:val="0"/>
          <w:marTop w:val="0"/>
          <w:marBottom w:val="0"/>
          <w:divBdr>
            <w:top w:val="none" w:sz="0" w:space="0" w:color="auto"/>
            <w:left w:val="none" w:sz="0" w:space="0" w:color="auto"/>
            <w:bottom w:val="none" w:sz="0" w:space="0" w:color="auto"/>
            <w:right w:val="none" w:sz="0" w:space="0" w:color="auto"/>
          </w:divBdr>
        </w:div>
        <w:div w:id="674069793">
          <w:marLeft w:val="480"/>
          <w:marRight w:val="0"/>
          <w:marTop w:val="0"/>
          <w:marBottom w:val="0"/>
          <w:divBdr>
            <w:top w:val="none" w:sz="0" w:space="0" w:color="auto"/>
            <w:left w:val="none" w:sz="0" w:space="0" w:color="auto"/>
            <w:bottom w:val="none" w:sz="0" w:space="0" w:color="auto"/>
            <w:right w:val="none" w:sz="0" w:space="0" w:color="auto"/>
          </w:divBdr>
        </w:div>
        <w:div w:id="882256285">
          <w:marLeft w:val="480"/>
          <w:marRight w:val="0"/>
          <w:marTop w:val="0"/>
          <w:marBottom w:val="0"/>
          <w:divBdr>
            <w:top w:val="none" w:sz="0" w:space="0" w:color="auto"/>
            <w:left w:val="none" w:sz="0" w:space="0" w:color="auto"/>
            <w:bottom w:val="none" w:sz="0" w:space="0" w:color="auto"/>
            <w:right w:val="none" w:sz="0" w:space="0" w:color="auto"/>
          </w:divBdr>
        </w:div>
        <w:div w:id="1101923553">
          <w:marLeft w:val="480"/>
          <w:marRight w:val="0"/>
          <w:marTop w:val="0"/>
          <w:marBottom w:val="0"/>
          <w:divBdr>
            <w:top w:val="none" w:sz="0" w:space="0" w:color="auto"/>
            <w:left w:val="none" w:sz="0" w:space="0" w:color="auto"/>
            <w:bottom w:val="none" w:sz="0" w:space="0" w:color="auto"/>
            <w:right w:val="none" w:sz="0" w:space="0" w:color="auto"/>
          </w:divBdr>
        </w:div>
        <w:div w:id="840506034">
          <w:marLeft w:val="480"/>
          <w:marRight w:val="0"/>
          <w:marTop w:val="0"/>
          <w:marBottom w:val="0"/>
          <w:divBdr>
            <w:top w:val="none" w:sz="0" w:space="0" w:color="auto"/>
            <w:left w:val="none" w:sz="0" w:space="0" w:color="auto"/>
            <w:bottom w:val="none" w:sz="0" w:space="0" w:color="auto"/>
            <w:right w:val="none" w:sz="0" w:space="0" w:color="auto"/>
          </w:divBdr>
        </w:div>
        <w:div w:id="1929338606">
          <w:marLeft w:val="480"/>
          <w:marRight w:val="0"/>
          <w:marTop w:val="0"/>
          <w:marBottom w:val="0"/>
          <w:divBdr>
            <w:top w:val="none" w:sz="0" w:space="0" w:color="auto"/>
            <w:left w:val="none" w:sz="0" w:space="0" w:color="auto"/>
            <w:bottom w:val="none" w:sz="0" w:space="0" w:color="auto"/>
            <w:right w:val="none" w:sz="0" w:space="0" w:color="auto"/>
          </w:divBdr>
        </w:div>
        <w:div w:id="1666788004">
          <w:marLeft w:val="480"/>
          <w:marRight w:val="0"/>
          <w:marTop w:val="0"/>
          <w:marBottom w:val="0"/>
          <w:divBdr>
            <w:top w:val="none" w:sz="0" w:space="0" w:color="auto"/>
            <w:left w:val="none" w:sz="0" w:space="0" w:color="auto"/>
            <w:bottom w:val="none" w:sz="0" w:space="0" w:color="auto"/>
            <w:right w:val="none" w:sz="0" w:space="0" w:color="auto"/>
          </w:divBdr>
        </w:div>
        <w:div w:id="1980960960">
          <w:marLeft w:val="480"/>
          <w:marRight w:val="0"/>
          <w:marTop w:val="0"/>
          <w:marBottom w:val="0"/>
          <w:divBdr>
            <w:top w:val="none" w:sz="0" w:space="0" w:color="auto"/>
            <w:left w:val="none" w:sz="0" w:space="0" w:color="auto"/>
            <w:bottom w:val="none" w:sz="0" w:space="0" w:color="auto"/>
            <w:right w:val="none" w:sz="0" w:space="0" w:color="auto"/>
          </w:divBdr>
        </w:div>
        <w:div w:id="1246113375">
          <w:marLeft w:val="480"/>
          <w:marRight w:val="0"/>
          <w:marTop w:val="0"/>
          <w:marBottom w:val="0"/>
          <w:divBdr>
            <w:top w:val="none" w:sz="0" w:space="0" w:color="auto"/>
            <w:left w:val="none" w:sz="0" w:space="0" w:color="auto"/>
            <w:bottom w:val="none" w:sz="0" w:space="0" w:color="auto"/>
            <w:right w:val="none" w:sz="0" w:space="0" w:color="auto"/>
          </w:divBdr>
        </w:div>
        <w:div w:id="2100131793">
          <w:marLeft w:val="480"/>
          <w:marRight w:val="0"/>
          <w:marTop w:val="0"/>
          <w:marBottom w:val="0"/>
          <w:divBdr>
            <w:top w:val="none" w:sz="0" w:space="0" w:color="auto"/>
            <w:left w:val="none" w:sz="0" w:space="0" w:color="auto"/>
            <w:bottom w:val="none" w:sz="0" w:space="0" w:color="auto"/>
            <w:right w:val="none" w:sz="0" w:space="0" w:color="auto"/>
          </w:divBdr>
        </w:div>
        <w:div w:id="557739975">
          <w:marLeft w:val="480"/>
          <w:marRight w:val="0"/>
          <w:marTop w:val="0"/>
          <w:marBottom w:val="0"/>
          <w:divBdr>
            <w:top w:val="none" w:sz="0" w:space="0" w:color="auto"/>
            <w:left w:val="none" w:sz="0" w:space="0" w:color="auto"/>
            <w:bottom w:val="none" w:sz="0" w:space="0" w:color="auto"/>
            <w:right w:val="none" w:sz="0" w:space="0" w:color="auto"/>
          </w:divBdr>
        </w:div>
        <w:div w:id="315259909">
          <w:marLeft w:val="480"/>
          <w:marRight w:val="0"/>
          <w:marTop w:val="0"/>
          <w:marBottom w:val="0"/>
          <w:divBdr>
            <w:top w:val="none" w:sz="0" w:space="0" w:color="auto"/>
            <w:left w:val="none" w:sz="0" w:space="0" w:color="auto"/>
            <w:bottom w:val="none" w:sz="0" w:space="0" w:color="auto"/>
            <w:right w:val="none" w:sz="0" w:space="0" w:color="auto"/>
          </w:divBdr>
        </w:div>
        <w:div w:id="1425421006">
          <w:marLeft w:val="480"/>
          <w:marRight w:val="0"/>
          <w:marTop w:val="0"/>
          <w:marBottom w:val="0"/>
          <w:divBdr>
            <w:top w:val="none" w:sz="0" w:space="0" w:color="auto"/>
            <w:left w:val="none" w:sz="0" w:space="0" w:color="auto"/>
            <w:bottom w:val="none" w:sz="0" w:space="0" w:color="auto"/>
            <w:right w:val="none" w:sz="0" w:space="0" w:color="auto"/>
          </w:divBdr>
        </w:div>
        <w:div w:id="1414005788">
          <w:marLeft w:val="480"/>
          <w:marRight w:val="0"/>
          <w:marTop w:val="0"/>
          <w:marBottom w:val="0"/>
          <w:divBdr>
            <w:top w:val="none" w:sz="0" w:space="0" w:color="auto"/>
            <w:left w:val="none" w:sz="0" w:space="0" w:color="auto"/>
            <w:bottom w:val="none" w:sz="0" w:space="0" w:color="auto"/>
            <w:right w:val="none" w:sz="0" w:space="0" w:color="auto"/>
          </w:divBdr>
        </w:div>
        <w:div w:id="899362224">
          <w:marLeft w:val="480"/>
          <w:marRight w:val="0"/>
          <w:marTop w:val="0"/>
          <w:marBottom w:val="0"/>
          <w:divBdr>
            <w:top w:val="none" w:sz="0" w:space="0" w:color="auto"/>
            <w:left w:val="none" w:sz="0" w:space="0" w:color="auto"/>
            <w:bottom w:val="none" w:sz="0" w:space="0" w:color="auto"/>
            <w:right w:val="none" w:sz="0" w:space="0" w:color="auto"/>
          </w:divBdr>
        </w:div>
        <w:div w:id="2128549999">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rmativejournals.com/journal/index.php/tjpls" TargetMode="External"/><Relationship Id="rId13" Type="http://schemas.openxmlformats.org/officeDocument/2006/relationships/hyperlink" Target="https://doi.org/10.1186/s12951-023-02060-5" TargetMode="External"/><Relationship Id="rId18" Type="http://schemas.openxmlformats.org/officeDocument/2006/relationships/hyperlink" Target="https://ejournal2.undip.ac.id/index.php/jpl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doi.org/10.13005/bpj/1551" TargetMode="External"/><Relationship Id="rId7" Type="http://schemas.openxmlformats.org/officeDocument/2006/relationships/endnotes" Target="endnotes.xml"/><Relationship Id="rId12" Type="http://schemas.openxmlformats.org/officeDocument/2006/relationships/hyperlink" Target="https://repository.itskesicme.ac.id/id/eprint/7518/" TargetMode="External"/><Relationship Id="rId17" Type="http://schemas.openxmlformats.org/officeDocument/2006/relationships/hyperlink" Target="https://doi.org/10.56467/jptk.v6i2.98" TargetMode="External"/><Relationship Id="rId25" Type="http://schemas.openxmlformats.org/officeDocument/2006/relationships/hyperlink" Target="https://www.Researchgate.Net/Profile/Aini/Publication/371813229.pdf" TargetMode="External"/><Relationship Id="rId2" Type="http://schemas.openxmlformats.org/officeDocument/2006/relationships/numbering" Target="numbering.xml"/><Relationship Id="rId16" Type="http://schemas.openxmlformats.org/officeDocument/2006/relationships/hyperlink" Target="https://doi.org/10.1016/j.plabm.2022.e00303" TargetMode="External"/><Relationship Id="rId20" Type="http://schemas.openxmlformats.org/officeDocument/2006/relationships/hyperlink" Target="http://repo.upertis.ac.id/202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7/s12551-019-00603-5" TargetMode="External"/><Relationship Id="rId24" Type="http://schemas.openxmlformats.org/officeDocument/2006/relationships/hyperlink" Target="https://eprints.poltekkesjogja.ac.id/19740/" TargetMode="External"/><Relationship Id="rId5" Type="http://schemas.openxmlformats.org/officeDocument/2006/relationships/webSettings" Target="webSettings.xml"/><Relationship Id="rId15" Type="http://schemas.openxmlformats.org/officeDocument/2006/relationships/hyperlink" Target="https://doi.org/10.37012/jik.v16i2.2329" TargetMode="External"/><Relationship Id="rId23" Type="http://schemas.openxmlformats.org/officeDocument/2006/relationships/hyperlink" Target="https://doi.org/10.1016/j.pbj.2017.05.005" TargetMode="External"/><Relationship Id="rId28" Type="http://schemas.openxmlformats.org/officeDocument/2006/relationships/header" Target="header2.xml"/><Relationship Id="rId10" Type="http://schemas.openxmlformats.org/officeDocument/2006/relationships/hyperlink" Target="https://digilib.unisayogya.ac.id/6646/" TargetMode="External"/><Relationship Id="rId19" Type="http://schemas.openxmlformats.org/officeDocument/2006/relationships/hyperlink" Target="https://doi.org/10.3390/ai2030025" TargetMode="External"/><Relationship Id="rId4" Type="http://schemas.openxmlformats.org/officeDocument/2006/relationships/settings" Target="settings.xml"/><Relationship Id="rId9" Type="http://schemas.openxmlformats.org/officeDocument/2006/relationships/hyperlink" Target="http://ejr.stikesmuhkudus.ac.id/index.php/ijb/article/view/1731/1033" TargetMode="External"/><Relationship Id="rId14" Type="http://schemas.openxmlformats.org/officeDocument/2006/relationships/hyperlink" Target="https://repository.itskesicme.ac.id/id/eprint/7518/1/KTI%20Yulia%20Dela%20Repository.pdf" TargetMode="External"/><Relationship Id="rId22" Type="http://schemas.openxmlformats.org/officeDocument/2006/relationships/hyperlink" Target="http://repository.unimus.ac.id/1401/3/BAB%20II.pdf"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CCA7A9-53E0-473A-8DF1-1788A5CD78A1}">
  <we:reference id="wa104382081" version="1.55.1.0" store="id-ID" storeType="OMEX"/>
  <we:alternateReferences>
    <we:reference id="WA104382081" version="1.55.1.0" store="" storeType="OMEX"/>
  </we:alternateReferences>
  <we:properties>
    <we:property name="MENDELEY_BIBLIOGRAPHY_IS_DIRTY" value="true"/>
    <we:property name="MENDELEY_BIBLIOGRAPHY_LAST_MODIFIED" value="1765164062920"/>
    <we:property name="MENDELEY_CITATIONS" value="[{&quot;citationID&quot;:&quot;MENDELEY_CITATION_f613481a-a4e2-46d5-b4a4-625b86ee8695&quot;,&quot;properties&quot;:{&quot;noteIndex&quot;:0},&quot;isEdited&quot;:false,&quot;manualOverride&quot;:{&quot;isManuallyOverridden&quot;:false,&quot;citeprocText&quot;:&quot;(Faatih et al., 2017)&quot;,&quot;manualOverrideText&quot;:&quot;&quot;},&quot;citationTag&quot;:&quot;MENDELEY_CITATION_v3_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&quot;,&quot;citationItems&quot;:[{&quot;id&quot;:&quot;91c727c5-c94f-3171-887a-4339f86ea1b0&quot;,&quot;itemData&quot;:{&quot;type&quot;:&quot;report&quot;,&quot;id&quot;:&quot;91c727c5-c94f-3171-887a-4339f86ea1b0&quot;,&quot;title&quot;:&quot;Penggunaan Alat Pengukur Hemoglobin di Puskesmas, Polindes dan Pustu&quot;,&quot;author&quot;:[{&quot;family&quot;:&quot;Faatih&quot;,&quot;given&quot;:&quot;Mukhlissul&quot;,&quot;parse-names&quot;:false,&quot;dropping-particle&quot;:&quot;&quot;,&quot;non-dropping-particle&quot;:&quot;&quot;},{&quot;family&quot;:&quot;Sariadji&quot;,&quot;given&quot;:&quot;Kambang&quot;,&quot;parse-names&quot;:false,&quot;dropping-particle&quot;:&quot;&quot;,&quot;non-dropping-particle&quot;:&quot;&quot;},{&quot;family&quot;:&quot;Susanti&quot;,&quot;given&quot;:&quot;Ida&quot;,&quot;parse-names&quot;:false,&quot;dropping-particle&quot;:&quot;&quot;,&quot;non-dropping-particle&quot;:&quot;&quot;},{&quot;family&quot;:&quot;Rinendya Putri&quot;,&quot;given&quot;:&quot;Ratih&quot;,&quot;parse-names&quot;:false,&quot;dropping-particle&quot;:&quot;&quot;,&quot;non-dropping-particle&quot;:&quot;&quot;},{&quot;family&quot;:&quot;Dany&quot;,&quot;given&quot;:&quot;Frans&quot;,&quot;parse-names&quot;:false,&quot;dropping-particle&quot;:&quot;&quot;,&quot;non-dropping-particle&quot;:&quot;&quot;},{&quot;family&quot;:&quot;Nikmah&quot;,&quot;given&quot;:&quot;Ully Alfi&quot;,&quot;parse-names&quot;:false,&quot;dropping-particle&quot;:&quot;&quot;,&quot;non-dropping-particle&quot;:&quot;&quot;},{&quot;family&quot;:&quot;Penelitian&quot;,&quot;given&quot;:&quot;Pusat&quot;,&quot;parse-names&quot;:false,&quot;dropping-particle&quot;:&quot;&quot;,&quot;non-dropping-particle&quot;:&quot;&quot;},{&quot;family&quot;:&quot;Pengembangan&quot;,&quot;given&quot;:&quot;Dan&quot;,&quot;parse-names&quot;:false,&quot;dropping-particle&quot;:&quot;&quot;,&quot;non-dropping-particle&quot;:&quot;&quot;},{&quot;family&quot;:&quot;Daya&quot;,&quot;given&quot;:&quot;Sumber&quot;,&quot;parse-names&quot;:false,&quot;dropping-particle&quot;:&quot;&quot;,&quot;non-dropping-particle&quot;:&quot;&quot;},{&quot;family&quot;:&quot;Kesehatan&quot;,&quot;given&quot;:&quot;Pelayanan&quot;,&quot;parse-names&quot;:false,&quot;dropping-particle&quot;:&quot;&quot;,&quot;non-dropping-particle&quot;:&quot;&quot;},{&quot;family&quot;:&quot;Penelitian&quot;,&quot;given&quot;:&quot;Badan&quot;,&quot;parse-names&quot;:false,&quot;dropping-particle&quot;:&quot;&quot;,&quot;non-dropping-particle&quot;:&quot;&quot;},{&quot;family&quot;:&quot;Jakarta&quot;,&quot;given&quot;:&quot;Kesehatan&quot;,&quot;parse-names&quot;:false,&quot;dropping-particle&quot;:&quot;&quot;,&quot;non-dropping-particle&quot;:&quot;&quot;},{&quot;family&quot;:&quot;Biomedis&quot;,&quot;given&quot;:&quot;Pengembangan&quot;,&quot;parse-names&quot;:false,&quot;dropping-particle&quot;:&quot;&quot;,&quot;non-dropping-particle&quot;:&quot;&quot;},{&quot;family&quot;:&quot;Teknologi&quot;,&quot;given&quot;:&quot;Dan&quot;,&quot;parse-names&quot;:false,&quot;dropping-particle&quot;:&quot;&quot;,&quot;non-dropping-particle&quot;:&quot;&quot;},{&quot;family&quot;:&quot;Kesehatan&quot;,&quot;given&quot;:&quot;Dasar&quot;,&quot;parse-names&quot;:false,&quot;dropping-particle&quot;:&quot;&quot;,&quot;non-dropping-particle&quot;:&quot;&quot;},{&quot;family&quot;:&quot;Kesehatan&quot;,&quot;given&quot;:&quot;Pengembangan&quot;,&quot;parse-names&quot;:false,&quot;dropping-particle&quot;:&quot;&quot;,&quot;non-dropping-particle&quot;:&quot;&quot;},{&quot;family&quot;:&quot;Korespondensi&quot;,&quot;given&quot;:&quot;Jakarta&quot;,&quot;parse-names&quot;:false,&quot;dropping-particle&quot;:&quot;&quot;,&quot;non-dropping-particle&quot;:&quot;&quot;}],&quot;container-title&quot;:&quot;Jurnal Penelitian dan Pengembangan Pelayanan Kesehatan&quot;,&quot;issued&quot;:{&quot;date-parts&quot;:[[2017]]},&quot;issue&quot;:&quot;1&quot;,&quot;volume&quot;:&quot;1&quot;,&quot;container-title-short&quot;:&quot;&quot;},&quot;isTemporary&quot;:false}]},{&quot;citationID&quot;:&quot;MENDELEY_CITATION_233d4eff-48a2-42a6-89b2-0f710e364f7d&quot;,&quot;properties&quot;:{&quot;noteIndex&quot;:0},&quot;isEdited&quot;:false,&quot;manualOverride&quot;:{&quot;isManuallyOverridden&quot;:true,&quot;citeprocText&quot;:&quot;(Aliviameita et al., 2020)&quot;,&quot;manualOverrideText&quot;:&quot;(Puspitasari et al., 2020)&quot;},&quot;citationItems&quot;:[{&quot;id&quot;:&quot;2ea3c087-e3a2-3a45-a873-12c27acee44b&quot;,&quot;itemData&quot;:{&quot;type&quot;:&quot;report&quot;,&quot;id&quot;:&quot;2ea3c087-e3a2-3a45-a873-12c27acee44b&quot;,&quot;title&quot;:&quot;Perbedaan Hasil Pemeriksaan Hemoglobin Antara Metode Point of Care Testing Dengan Metode Sianmethemoglobin Pada Ibu Hamil&quot;,&quot;author&quot;:[{&quot;family&quot;:&quot;Aliviameita&quot;,&quot;given&quot;:&quot;Andika&quot;,&quot;parse-names&quot;:false,&quot;dropping-particle&quot;:&quot;&quot;,&quot;non-dropping-particle&quot;:&quot;&quot;},{&quot;family&quot;:&quot;Rinata&quot;,&quot;given&quot;:&quot;Evi&quot;,&quot;parse-names&quot;:false,&quot;dropping-particle&quot;:&quot;&quot;,&quot;non-dropping-particle&quot;:&quot;&quot;},{&quot;family&quot;:&quot;Afifah Yonika Yasmin&quot;,&quot;given&quot;:&quot;Rizka&quot;,&quot;parse-names&quot;:false,&quot;dropping-particle&quot;:&quot;&quot;,&quot;non-dropping-particle&quot;:&quot;&quot;},{&quot;family&quot;:&quot;Nur Saidah&quot;,&quot;given&quot;:&quot;Sukma&quot;,&quot;parse-names&quot;:false,&quot;dropping-particle&quot;:&quot;&quot;,&quot;non-dropping-particle&quot;:&quot;&quot;}],&quot;container-title&quot;:&quot;Jurnal Analis Kesehatan&quot;,&quot;issued&quot;:{&quot;date-parts&quot;:[[2020]]},&quot;issue&quot;:&quot;1&quot;,&quot;volume&quot;:&quot;9&quot;,&quot;container-title-short&quot;:&quot;&quot;},&quot;isTemporary&quot;:false}],&quot;citationTag&quot;:&quot;MENDELEY_CITATION_v3_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&quot;},{&quot;citationID&quot;:&quot;MENDELEY_CITATION_fef49646-9777-4563-b3ec-c536c4faa95f&quot;,&quot;properties&quot;:{&quot;noteIndex&quot;:0},&quot;isEdited&quot;:false,&quot;manualOverride&quot;:{&quot;isManuallyOverridden&quot;:false,&quot;citeprocText&quot;:&quot;(Faatih et al., 2017)&quot;,&quot;manualOverrideText&quot;:&quot;&quot;},&quot;citationTag&quot;:&quot;MENDELEY_CITATION_v3_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&quot;,&quot;citationItems&quot;:[{&quot;id&quot;:&quot;91c727c5-c94f-3171-887a-4339f86ea1b0&quot;,&quot;itemData&quot;:{&quot;type&quot;:&quot;report&quot;,&quot;id&quot;:&quot;91c727c5-c94f-3171-887a-4339f86ea1b0&quot;,&quot;title&quot;:&quot;Penggunaan Alat Pengukur Hemoglobin di Puskesmas, Polindes dan Pustu&quot;,&quot;author&quot;:[{&quot;family&quot;:&quot;Faatih&quot;,&quot;given&quot;:&quot;Mukhlissul&quot;,&quot;parse-names&quot;:false,&quot;dropping-particle&quot;:&quot;&quot;,&quot;non-dropping-particle&quot;:&quot;&quot;},{&quot;family&quot;:&quot;Sariadji&quot;,&quot;given&quot;:&quot;Kambang&quot;,&quot;parse-names&quot;:false,&quot;dropping-particle&quot;:&quot;&quot;,&quot;non-dropping-particle&quot;:&quot;&quot;},{&quot;family&quot;:&quot;Susanti&quot;,&quot;given&quot;:&quot;Ida&quot;,&quot;parse-names&quot;:false,&quot;dropping-particle&quot;:&quot;&quot;,&quot;non-dropping-particle&quot;:&quot;&quot;},{&quot;family&quot;:&quot;Rinendya Putri&quot;,&quot;given&quot;:&quot;Ratih&quot;,&quot;parse-names&quot;:false,&quot;dropping-particle&quot;:&quot;&quot;,&quot;non-dropping-particle&quot;:&quot;&quot;},{&quot;family&quot;:&quot;Dany&quot;,&quot;given&quot;:&quot;Frans&quot;,&quot;parse-names&quot;:false,&quot;dropping-particle&quot;:&quot;&quot;,&quot;non-dropping-particle&quot;:&quot;&quot;},{&quot;family&quot;:&quot;Nikmah&quot;,&quot;given&quot;:&quot;Ully Alfi&quot;,&quot;parse-names&quot;:false,&quot;dropping-particle&quot;:&quot;&quot;,&quot;non-dropping-particle&quot;:&quot;&quot;},{&quot;family&quot;:&quot;Penelitian&quot;,&quot;given&quot;:&quot;Pusat&quot;,&quot;parse-names&quot;:false,&quot;dropping-particle&quot;:&quot;&quot;,&quot;non-dropping-particle&quot;:&quot;&quot;},{&quot;family&quot;:&quot;Pengembangan&quot;,&quot;given&quot;:&quot;Dan&quot;,&quot;parse-names&quot;:false,&quot;dropping-particle&quot;:&quot;&quot;,&quot;non-dropping-particle&quot;:&quot;&quot;},{&quot;family&quot;:&quot;Daya&quot;,&quot;given&quot;:&quot;Sumber&quot;,&quot;parse-names&quot;:false,&quot;dropping-particle&quot;:&quot;&quot;,&quot;non-dropping-particle&quot;:&quot;&quot;},{&quot;family&quot;:&quot;Kesehatan&quot;,&quot;given&quot;:&quot;Pelayanan&quot;,&quot;parse-names&quot;:false,&quot;dropping-particle&quot;:&quot;&quot;,&quot;non-dropping-particle&quot;:&quot;&quot;},{&quot;family&quot;:&quot;Penelitian&quot;,&quot;given&quot;:&quot;Badan&quot;,&quot;parse-names&quot;:false,&quot;dropping-particle&quot;:&quot;&quot;,&quot;non-dropping-particle&quot;:&quot;&quot;},{&quot;family&quot;:&quot;Jakarta&quot;,&quot;given&quot;:&quot;Kesehatan&quot;,&quot;parse-names&quot;:false,&quot;dropping-particle&quot;:&quot;&quot;,&quot;non-dropping-particle&quot;:&quot;&quot;},{&quot;family&quot;:&quot;Biomedis&quot;,&quot;given&quot;:&quot;Pengembangan&quot;,&quot;parse-names&quot;:false,&quot;dropping-particle&quot;:&quot;&quot;,&quot;non-dropping-particle&quot;:&quot;&quot;},{&quot;family&quot;:&quot;Teknologi&quot;,&quot;given&quot;:&quot;Dan&quot;,&quot;parse-names&quot;:false,&quot;dropping-particle&quot;:&quot;&quot;,&quot;non-dropping-particle&quot;:&quot;&quot;},{&quot;family&quot;:&quot;Kesehatan&quot;,&quot;given&quot;:&quot;Dasar&quot;,&quot;parse-names&quot;:false,&quot;dropping-particle&quot;:&quot;&quot;,&quot;non-dropping-particle&quot;:&quot;&quot;},{&quot;family&quot;:&quot;Kesehatan&quot;,&quot;given&quot;:&quot;Pengembangan&quot;,&quot;parse-names&quot;:false,&quot;dropping-particle&quot;:&quot;&quot;,&quot;non-dropping-particle&quot;:&quot;&quot;},{&quot;family&quot;:&quot;Korespondensi&quot;,&quot;given&quot;:&quot;Jakarta&quot;,&quot;parse-names&quot;:false,&quot;dropping-particle&quot;:&quot;&quot;,&quot;non-dropping-particle&quot;:&quot;&quot;}],&quot;container-title&quot;:&quot;Jurnal Penelitian dan Pengembangan Pelayanan Kesehatan&quot;,&quot;issued&quot;:{&quot;date-parts&quot;:[[2017]]},&quot;issue&quot;:&quot;1&quot;,&quot;volume&quot;:&quot;1&quot;,&quot;container-title-short&quot;:&quot;&quot;},&quot;isTemporary&quot;:false}]},{&quot;citationID&quot;:&quot;MENDELEY_CITATION_216d0754-a9e5-410b-b086-6c00823068ce&quot;,&quot;properties&quot;:{&quot;noteIndex&quot;:0},&quot;isEdited&quot;:false,&quot;manualOverride&quot;:{&quot;isManuallyOverridden&quot;:false,&quot;citeprocText&quot;:&quot;(Faatih et al., 2017)&quot;,&quot;manualOverrideText&quot;:&quot;&quot;},&quot;citationTag&quot;:&quot;MENDELEY_CITATION_v3_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&quot;,&quot;citationItems&quot;:[{&quot;id&quot;:&quot;91c727c5-c94f-3171-887a-4339f86ea1b0&quot;,&quot;itemData&quot;:{&quot;type&quot;:&quot;report&quot;,&quot;id&quot;:&quot;91c727c5-c94f-3171-887a-4339f86ea1b0&quot;,&quot;title&quot;:&quot;Penggunaan Alat Pengukur Hemoglobin di Puskesmas, Polindes dan Pustu&quot;,&quot;author&quot;:[{&quot;family&quot;:&quot;Faatih&quot;,&quot;given&quot;:&quot;Mukhlissul&quot;,&quot;parse-names&quot;:false,&quot;dropping-particle&quot;:&quot;&quot;,&quot;non-dropping-particle&quot;:&quot;&quot;},{&quot;family&quot;:&quot;Sariadji&quot;,&quot;given&quot;:&quot;Kambang&quot;,&quot;parse-names&quot;:false,&quot;dropping-particle&quot;:&quot;&quot;,&quot;non-dropping-particle&quot;:&quot;&quot;},{&quot;family&quot;:&quot;Susanti&quot;,&quot;given&quot;:&quot;Ida&quot;,&quot;parse-names&quot;:false,&quot;dropping-particle&quot;:&quot;&quot;,&quot;non-dropping-particle&quot;:&quot;&quot;},{&quot;family&quot;:&quot;Rinendya Putri&quot;,&quot;given&quot;:&quot;Ratih&quot;,&quot;parse-names&quot;:false,&quot;dropping-particle&quot;:&quot;&quot;,&quot;non-dropping-particle&quot;:&quot;&quot;},{&quot;family&quot;:&quot;Dany&quot;,&quot;given&quot;:&quot;Frans&quot;,&quot;parse-names&quot;:false,&quot;dropping-particle&quot;:&quot;&quot;,&quot;non-dropping-particle&quot;:&quot;&quot;},{&quot;family&quot;:&quot;Nikmah&quot;,&quot;given&quot;:&quot;Ully Alfi&quot;,&quot;parse-names&quot;:false,&quot;dropping-particle&quot;:&quot;&quot;,&quot;non-dropping-particle&quot;:&quot;&quot;},{&quot;family&quot;:&quot;Penelitian&quot;,&quot;given&quot;:&quot;Pusat&quot;,&quot;parse-names&quot;:false,&quot;dropping-particle&quot;:&quot;&quot;,&quot;non-dropping-particle&quot;:&quot;&quot;},{&quot;family&quot;:&quot;Pengembangan&quot;,&quot;given&quot;:&quot;Dan&quot;,&quot;parse-names&quot;:false,&quot;dropping-particle&quot;:&quot;&quot;,&quot;non-dropping-particle&quot;:&quot;&quot;},{&quot;family&quot;:&quot;Daya&quot;,&quot;given&quot;:&quot;Sumber&quot;,&quot;parse-names&quot;:false,&quot;dropping-particle&quot;:&quot;&quot;,&quot;non-dropping-particle&quot;:&quot;&quot;},{&quot;family&quot;:&quot;Kesehatan&quot;,&quot;given&quot;:&quot;Pelayanan&quot;,&quot;parse-names&quot;:false,&quot;dropping-particle&quot;:&quot;&quot;,&quot;non-dropping-particle&quot;:&quot;&quot;},{&quot;family&quot;:&quot;Penelitian&quot;,&quot;given&quot;:&quot;Badan&quot;,&quot;parse-names&quot;:false,&quot;dropping-particle&quot;:&quot;&quot;,&quot;non-dropping-particle&quot;:&quot;&quot;},{&quot;family&quot;:&quot;Jakarta&quot;,&quot;given&quot;:&quot;Kesehatan&quot;,&quot;parse-names&quot;:false,&quot;dropping-particle&quot;:&quot;&quot;,&quot;non-dropping-particle&quot;:&quot;&quot;},{&quot;family&quot;:&quot;Biomedis&quot;,&quot;given&quot;:&quot;Pengembangan&quot;,&quot;parse-names&quot;:false,&quot;dropping-particle&quot;:&quot;&quot;,&quot;non-dropping-particle&quot;:&quot;&quot;},{&quot;family&quot;:&quot;Teknologi&quot;,&quot;given&quot;:&quot;Dan&quot;,&quot;parse-names&quot;:false,&quot;dropping-particle&quot;:&quot;&quot;,&quot;non-dropping-particle&quot;:&quot;&quot;},{&quot;family&quot;:&quot;Kesehatan&quot;,&quot;given&quot;:&quot;Dasar&quot;,&quot;parse-names&quot;:false,&quot;dropping-particle&quot;:&quot;&quot;,&quot;non-dropping-particle&quot;:&quot;&quot;},{&quot;family&quot;:&quot;Kesehatan&quot;,&quot;given&quot;:&quot;Pengembangan&quot;,&quot;parse-names&quot;:false,&quot;dropping-particle&quot;:&quot;&quot;,&quot;non-dropping-particle&quot;:&quot;&quot;},{&quot;family&quot;:&quot;Korespondensi&quot;,&quot;given&quot;:&quot;Jakarta&quot;,&quot;parse-names&quot;:false,&quot;dropping-particle&quot;:&quot;&quot;,&quot;non-dropping-particle&quot;:&quot;&quot;}],&quot;container-title&quot;:&quot;Jurnal Penelitian dan Pengembangan Pelayanan Kesehatan&quot;,&quot;issued&quot;:{&quot;date-parts&quot;:[[2017]]},&quot;issue&quot;:&quot;1&quot;,&quot;volume&quot;:&quot;1&quot;,&quot;container-title-short&quot;:&quot;&quot;},&quot;isTemporary&quot;:false}]},{&quot;citationID&quot;:&quot;MENDELEY_CITATION_8f09e0d9-69d9-4de8-94e7-53e8c0ef44c5&quot;,&quot;properties&quot;:{&quot;noteIndex&quot;:0},&quot;isEdited&quot;:false,&quot;manualOverride&quot;:{&quot;isManuallyOverridden&quot;:true,&quot;citeprocText&quot;:&quot;(Aliviameita et al., 2020)&quot;,&quot;manualOverrideText&quot;:&quot;(Puspitasari et al., 2020)&quot;},&quot;citationItems&quot;:[{&quot;id&quot;:&quot;2ea3c087-e3a2-3a45-a873-12c27acee44b&quot;,&quot;itemData&quot;:{&quot;type&quot;:&quot;report&quot;,&quot;id&quot;:&quot;2ea3c087-e3a2-3a45-a873-12c27acee44b&quot;,&quot;title&quot;:&quot;Perbedaan Hasil Pemeriksaan Hemoglobin Antara Metode Point of Care Testing Dengan Metode Sianmethemoglobin Pada Ibu Hamil&quot;,&quot;author&quot;:[{&quot;family&quot;:&quot;Aliviameita&quot;,&quot;given&quot;:&quot;Andika&quot;,&quot;parse-names&quot;:false,&quot;dropping-particle&quot;:&quot;&quot;,&quot;non-dropping-particle&quot;:&quot;&quot;},{&quot;family&quot;:&quot;Rinata&quot;,&quot;given&quot;:&quot;Evi&quot;,&quot;parse-names&quot;:false,&quot;dropping-particle&quot;:&quot;&quot;,&quot;non-dropping-particle&quot;:&quot;&quot;},{&quot;family&quot;:&quot;Afifah Yonika Yasmin&quot;,&quot;given&quot;:&quot;Rizka&quot;,&quot;parse-names&quot;:false,&quot;dropping-particle&quot;:&quot;&quot;,&quot;non-dropping-particle&quot;:&quot;&quot;},{&quot;family&quot;:&quot;Nur Saidah&quot;,&quot;given&quot;:&quot;Sukma&quot;,&quot;parse-names&quot;:false,&quot;dropping-particle&quot;:&quot;&quot;,&quot;non-dropping-particle&quot;:&quot;&quot;}],&quot;container-title&quot;:&quot;Jurnal Analis Kesehatan&quot;,&quot;issued&quot;:{&quot;date-parts&quot;:[[2020]]},&quot;issue&quot;:&quot;1&quot;,&quot;volume&quot;:&quot;9&quot;,&quot;container-title-short&quot;:&quot;&quot;},&quot;isTemporary&quot;:false}],&quot;citationTag&quot;:&quot;MENDELEY_CITATION_v3_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&quot;},{&quot;citationID&quot;:&quot;MENDELEY_CITATION_8852f753-89ef-4d6c-aad8-67d2a766357f&quot;,&quot;properties&quot;:{&quot;noteIndex&quot;:0},&quot;isEdited&quot;:false,&quot;manualOverride&quot;:{&quot;isManuallyOverridden&quot;:false,&quot;citeprocText&quot;:&quot;(Fauzi et al., 2024)&quot;,&quot;manualOverrideText&quot;:&quot;&quot;},&quot;citationTag&quot;:&quot;MENDELEY_CITATION_v3_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&quot;,&quot;citationItems&quot;:[{&quot;id&quot;:&quot;da4791ad-335c-3137-9734-878a2b8b8b47&quot;,&quot;itemData&quot;:{&quot;type&quot;:&quot;article-journal&quot;,&quot;id&quot;:&quot;da4791ad-335c-3137-9734-878a2b8b8b47&quot;,&quot;title&quot;:&quot;Perbandingan Kadar Hemoglobin Menggunakan POCT (Point Care Of Testing) dengan Alat Hematology Analyzer Pada Pasien Normal dan Anemia&quot;,&quot;author&quot;:[{&quot;family&quot;:&quot;Fauzi&quot;,&quot;given&quot;:&quot;Anggi&quot;,&quot;parse-names&quot;:false,&quot;dropping-particle&quot;:&quot;&quot;,&quot;non-dropping-particle&quot;:&quot;&quot;},{&quot;family&quot;:&quot;Novilla&quot;,&quot;given&quot;:&quot;Arina&quot;,&quot;parse-names&quot;:false,&quot;dropping-particle&quot;:&quot;&quot;,&quot;non-dropping-particle&quot;:&quot;&quot;},{&quot;family&quot;:&quot;Ningrum&quot;,&quot;given&quot;:&quot;Nining Ratna&quot;,&quot;parse-names&quot;:false,&quot;dropping-particle&quot;:&quot;&quot;,&quot;non-dropping-particle&quot;:&quot;&quot;},{&quot;family&quot;:&quot;Herawati&quot;,&quot;given&quot;:&quot;Iis&quot;,&quot;parse-names&quot;:false,&quot;dropping-particle&quot;:&quot;&quot;,&quot;non-dropping-particle&quot;:&quot;&quot;}],&quot;container-title&quot;:&quot;Jurnal Ilmiah Kesehatan&quot;,&quot;DOI&quot;:&quot;10.37012/jik.v16i2.2329&quot;,&quot;ISSN&quot;:&quot;2301-9255&quot;,&quot;issued&quot;:{&quot;date-parts&quot;:[[2024,11,11]]},&quot;page&quot;:&quot;386-394&quot;,&quot;abstract&quot;:&quot;Di laboratorium pemeriksaan hemoglobin merupakan salah satu pemeriksaan skrining, penggunaan alat bervariasi salah satunya adalah menggunakan POCT. Alasan penggunaan alat ini karena  lebih efisien dibanding hematology analyzer, seperti pengerjaannya lebih mudah karena POCT biasanya bersifat portabel, sehingga bisa digunakan di berbagai lokasi tanpa perlu membawa sampel ke laboratorium pusat sehingga POCT bisa dijadikan alternatif pada kondisi tertentu. Alat POCT biasanya lebih murah untuk dibeli awalnya karena ukurannya yang kecil dan teknologi yang lebih sederhana. Tujuan penelitian ini membandingkan kadar hemoglobin yang diukur memakai  alat Point of Care Testing (POCT) dan Hematology Analyzer pada pasien dengan kondisi normal, anemia sedang, dan anemia berat. Metode yang digunakan adalah penelitian komparatif dengan desain cross sectional. Besaran sampel digunakan dalam penelitian ini adalah 40 pasien dibagi secara proporsional menjadi 20 pasien dengan kadar hemoglobin normal, 10 pasien dengan anemia sedang dan 10 pasien dengan anemia berat. Hasil penelitian rerata kadar hemoglobin kategori normal pada POCT adalah 14,37 mg/dL, sedangkan pada hematology analyzer adalah 13,95 mg/dL. Rerata kadar hemoglobin kategori anemia sedang pada POCT adalah 9,45 mg/dL, sedangkan pada hematology analyzer adalah 8,77 mg/dL. Rerata kadar hemoglobin kategori anemia berat pada POCT adalah 6,42 mg/dL, sedangkan pada hematology analyzer adalah 5,82 mg/dL. Hasil penelitian menyimpulkan bahwa hasil uji Independent t-test ketiga kategori didapat nilai p value &gt;0,05 menunjukkan tidak ada perbedaan signifikan pengukuran kadar hemoglobin  menggunakan POCT dengan hematology analyzer.\r Kata Kunci: Point of Care Testing, Hematology Analyzer, Anemia&quot;,&quot;publisher&quot;:&quot;Lembaga Penelitian dan Pengabdian kepada Masyarakat Universitas Mohammad Husni Thamrin&quot;,&quot;issue&quot;:&quot;2&quot;,&quot;volume&quot;:&quot;16&quot;,&quot;container-title-short&quot;:&quot;&quot;},&quot;isTemporary&quot;:false}]},{&quot;citationID&quot;:&quot;MENDELEY_CITATION_3a1d3ffc-7d4a-48be-933b-4f2d213ab0a7&quot;,&quot;properties&quot;:{&quot;noteIndex&quot;:0},&quot;isEdited&quot;:false,&quot;manualOverride&quot;:{&quot;isManuallyOverridden&quot;:false,&quot;citeprocText&quot;:&quot;(Aate &amp;#38; Gajbhiye, 2023)&quot;,&quot;manualOverrideText&quot;:&quot;&quot;},&quot;citationTag&quot;:&quot;MENDELEY_CITATION_v3_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&quot;,&quot;citationItems&quot;:[{&quot;id&quot;:&quot;e668e9dd-5f54-395f-9f80-1db96714e06d&quot;,&quot;itemData&quot;:{&quot;type&quot;:&quot;article-journal&quot;,&quot;id&quot;:&quot;e668e9dd-5f54-395f-9f80-1db96714e06d&quot;,&quot;title&quot;:&quot;Tropical Journal of Pharmaceutical and Life Sciences (An International Peer Reviewed Journal) Journal homepage: http://informativejournals.com/journal/index.php/tjpls Blood Report Analysis-A Review&quot;,&quot;author&quot;:[{&quot;family&quot;:&quot;Aate&quot;,&quot;given&quot;:&quot;Jayshree&quot;,&quot;parse-names&quot;:false,&quot;dropping-particle&quot;:&quot;&quot;,&quot;non-dropping-particle&quot;:&quot;&quot;},{&quot;family&quot;:&quot;Gajbhiye&quot;,&quot;given&quot;:&quot;Sanghadeep&quot;,&quot;parse-names&quot;:false,&quot;dropping-particle&quot;:&quot;&quot;,&quot;non-dropping-particle&quot;:&quot;&quot;}],&quot;ISSN&quot;:&quot;2349-9818&quot;,&quot;URL&quot;:&quot;https://informativejournals.com/journal/index.php/tjpls&quot;,&quot;issued&quot;:{&quot;date-parts&quot;:[[2023]]},&quot;page&quot;:&quot;63-79&quot;,&quot;abstract&quot;:&quot;To determine your general health status; to screen for, diagnose, or monitor any one of a variety of diseases and conditions that affect blood cells, such as anemia, infection, inflammation, bleeding disorder or cancer. The complete blood count (CBC) is a group of tests that evaluate the cells that circulate in blood, including red blood cells (RBCs), white blood cells (WBCs), and platelets (PLTs). The CBC can evaluate your overall health and detect a variety of diseases and conditions, such as infections, anemia and leukemia. Blood cells are produced and mature primarily in the bone marrow and, under normal circumstances, are released into the bloodstream as needed.&quot;,&quot;issue&quot;:&quot;5&quot;,&quot;volume&quot;:&quot;10&quot;,&quot;container-title-short&quot;:&quot;&quot;},&quot;isTemporary&quot;:false}]},{&quot;citationID&quot;:&quot;MENDELEY_CITATION_13a01f64-b64e-4897-865a-95742d2d5341&quot;,&quot;properties&quot;:{&quot;noteIndex&quot;:0},&quot;isEdited&quot;:false,&quot;manualOverride&quot;:{&quot;isManuallyOverridden&quot;:false,&quot;citeprocText&quot;:&quot;(Chen et al., 2023)&quot;,&quot;manualOverrideText&quot;:&quot;&quot;},&quot;citationTag&quot;:&quot;MENDELEY_CITATION_v3_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&quot;,&quot;citationItems&quot;:[{&quot;id&quot;:&quot;c87e7444-ec07-36b9-8c68-9d7d11cd5127&quot;,&quot;itemData&quot;:{&quot;type&quot;:&quot;article&quot;,&quot;id&quot;:&quot;c87e7444-ec07-36b9-8c68-9d7d11cd5127&quot;,&quot;title&quot;:&quot;Red blood cells: a potential delivery system&quot;,&quot;author&quot;:[{&quot;family&quot;:&quot;Chen&quot;,&quot;given&quot;:&quot;Mengran&quot;,&quot;parse-names&quot;:false,&quot;dropping-particle&quot;:&quot;&quot;,&quot;non-dropping-particle&quot;:&quot;&quot;},{&quot;family&quot;:&quot;Leng&quot;,&quot;given&quot;:&quot;Yamei&quot;,&quot;parse-names&quot;:false,&quot;dropping-particle&quot;:&quot;&quot;,&quot;non-dropping-particle&quot;:&quot;&quot;},{&quot;family&quot;:&quot;He&quot;,&quot;given&quot;:&quot;Chuan&quot;,&quot;parse-names&quot;:false,&quot;dropping-particle&quot;:&quot;&quot;,&quot;non-dropping-particle&quot;:&quot;&quot;},{&quot;family&quot;:&quot;Li&quot;,&quot;given&quot;:&quot;Xuefeng&quot;,&quot;parse-names&quot;:false,&quot;dropping-particle&quot;:&quot;&quot;,&quot;non-dropping-particle&quot;:&quot;&quot;},{&quot;family&quot;:&quot;Zhao&quot;,&quot;given&quot;:&quot;Lei&quot;,&quot;parse-names&quot;:false,&quot;dropping-particle&quot;:&quot;&quot;,&quot;non-dropping-particle&quot;:&quot;&quot;},{&quot;family&quot;:&quot;Qu&quot;,&quot;given&quot;:&quot;Ying&quot;,&quot;parse-names&quot;:false,&quot;dropping-particle&quot;:&quot;&quot;,&quot;non-dropping-particle&quot;:&quot;&quot;},{&quot;family&quot;:&quot;Wu&quot;,&quot;given&quot;:&quot;Yu&quot;,&quot;parse-names&quot;:false,&quot;dropping-particle&quot;:&quot;&quot;,&quot;non-dropping-particle&quot;:&quot;&quot;}],&quot;container-title&quot;:&quot;Journal of Nanobiotechnology&quot;,&quot;container-title-short&quot;:&quot;J Nanobiotechnology&quot;,&quot;DOI&quot;:&quot;10.1186/s12951-023-02060-5&quot;,&quot;ISSN&quot;:&quot;14773155&quot;,&quot;PMID&quot;:&quot;37608283&quot;,&quot;issued&quot;:{&quot;date-parts&quot;:[[2023,12,1]]},&quot;abstract&quot;:&quot;Red blood cells (RBCs) are the most abundant cells in the body, possessing unique biological and physical properties. RBCs have demonstrated outstanding potential as delivery vehicles due to their low immunogenicity, long-circulating cycle, and immune characteristics, exhibiting delivery abilities. There have been several developments in understanding the delivery system of RBCs and their derivatives, and they have been applied in various aspects of biomedicine. This article compared the various physiological and physical characteristics of RBCs, analyzed their potential advantages in delivery systems, and summarized their existing practices in biomedicine. Graphical Abstract: [Figure not available: see fulltext.]&quot;,&quot;publisher&quot;:&quot;BioMed Central Ltd&quot;,&quot;issue&quot;:&quot;1&quot;,&quot;volume&quot;:&quot;21&quot;},&quot;isTemporary&quot;:false}]},{&quot;citationID&quot;:&quot;MENDELEY_CITATION_da2f5855-955d-434e-a920-465bb0076341&quot;,&quot;properties&quot;:{&quot;noteIndex&quot;:0},&quot;isEdited&quot;:false,&quot;manualOverride&quot;:{&quot;isManuallyOverridden&quot;:false,&quot;citeprocText&quot;:&quot;(Aate &amp;#38; Gajbhiye, 2023)&quot;,&quot;manualOverrideText&quot;:&quot;&quot;},&quot;citationTag&quot;:&quot;MENDELEY_CITATION_v3_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&quot;,&quot;citationItems&quot;:[{&quot;id&quot;:&quot;e668e9dd-5f54-395f-9f80-1db96714e06d&quot;,&quot;itemData&quot;:{&quot;type&quot;:&quot;article-journal&quot;,&quot;id&quot;:&quot;e668e9dd-5f54-395f-9f80-1db96714e06d&quot;,&quot;title&quot;:&quot;Tropical Journal of Pharmaceutical and Life Sciences (An International Peer Reviewed Journal) Journal homepage: http://informativejournals.com/journal/index.php/tjpls Blood Report Analysis-A Review&quot;,&quot;author&quot;:[{&quot;family&quot;:&quot;Aate&quot;,&quot;given&quot;:&quot;Jayshree&quot;,&quot;parse-names&quot;:false,&quot;dropping-particle&quot;:&quot;&quot;,&quot;non-dropping-particle&quot;:&quot;&quot;},{&quot;family&quot;:&quot;Gajbhiye&quot;,&quot;given&quot;:&quot;Sanghadeep&quot;,&quot;parse-names&quot;:false,&quot;dropping-particle&quot;:&quot;&quot;,&quot;non-dropping-particle&quot;:&quot;&quot;}],&quot;ISSN&quot;:&quot;2349-9818&quot;,&quot;URL&quot;:&quot;https://informativejournals.com/journal/index.php/tjpls&quot;,&quot;issued&quot;:{&quot;date-parts&quot;:[[2023]]},&quot;page&quot;:&quot;63-79&quot;,&quot;abstract&quot;:&quot;To determine your general health status; to screen for, diagnose, or monitor any one of a variety of diseases and conditions that affect blood cells, such as anemia, infection, inflammation, bleeding disorder or cancer. The complete blood count (CBC) is a group of tests that evaluate the cells that circulate in blood, including red blood cells (RBCs), white blood cells (WBCs), and platelets (PLTs). The CBC can evaluate your overall health and detect a variety of diseases and conditions, such as infections, anemia and leukemia. Blood cells are produced and mature primarily in the bone marrow and, under normal circumstances, are released into the bloodstream as needed.&quot;,&quot;issue&quot;:&quot;5&quot;,&quot;volume&quot;:&quot;10&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37125-835E-4D38-AB71-D73546E10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1557</Words>
  <Characters>8877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Aditya Satria Darma Putra</dc:creator>
  <cp:keywords/>
  <dc:description/>
  <cp:lastModifiedBy>Aditya Satria Darma Putra</cp:lastModifiedBy>
  <cp:revision>4</cp:revision>
  <cp:lastPrinted>2026-08-20T03:34:00Z</cp:lastPrinted>
  <dcterms:created xsi:type="dcterms:W3CDTF">2026-09-09T08:08:00Z</dcterms:created>
  <dcterms:modified xsi:type="dcterms:W3CDTF">2026-09-09T08:11:00Z</dcterms:modified>
</cp:coreProperties>
</file>