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6D155" w14:textId="77777777" w:rsidR="002C7743" w:rsidRPr="00B03AC7" w:rsidRDefault="002C7743" w:rsidP="00B03AC7">
      <w:pPr>
        <w:pStyle w:val="Heading1"/>
        <w:spacing w:before="0"/>
        <w:jc w:val="center"/>
        <w:rPr>
          <w:rFonts w:asciiTheme="majorBidi" w:hAnsiTheme="majorBidi"/>
          <w:color w:val="auto"/>
          <w:sz w:val="24"/>
          <w:szCs w:val="24"/>
          <w:lang w:val="id-ID"/>
        </w:rPr>
      </w:pPr>
      <w:r w:rsidRPr="00B03AC7">
        <w:rPr>
          <w:rFonts w:asciiTheme="majorBidi" w:hAnsiTheme="majorBidi"/>
          <w:color w:val="auto"/>
          <w:sz w:val="24"/>
          <w:szCs w:val="24"/>
          <w:lang w:val="id-ID"/>
        </w:rPr>
        <w:t>ABSTRAK</w:t>
      </w:r>
    </w:p>
    <w:p w14:paraId="084BC96D" w14:textId="77777777" w:rsidR="004F652C" w:rsidRDefault="004F652C" w:rsidP="002C7743">
      <w:pPr>
        <w:jc w:val="center"/>
      </w:pPr>
    </w:p>
    <w:p w14:paraId="3AB51C9C" w14:textId="77777777" w:rsidR="002C7743" w:rsidRPr="00B03AC7" w:rsidRDefault="002C7743" w:rsidP="002C7743">
      <w:pPr>
        <w:jc w:val="center"/>
        <w:rPr>
          <w:lang w:val="id-ID"/>
        </w:rPr>
      </w:pPr>
      <w:r w:rsidRPr="00B03AC7">
        <w:rPr>
          <w:lang w:val="id-ID"/>
        </w:rPr>
        <w:t xml:space="preserve">PERBEDAAN KADAR ALKOHOL DALAM SALIVA MENGGUNAKAN METODE </w:t>
      </w:r>
      <w:r w:rsidRPr="00B03AC7">
        <w:rPr>
          <w:i/>
          <w:iCs/>
          <w:lang w:val="id-ID"/>
        </w:rPr>
        <w:t>ALCOHOL SALIVA STRIP TEST</w:t>
      </w:r>
      <w:r w:rsidRPr="00B03AC7">
        <w:rPr>
          <w:lang w:val="id-ID"/>
        </w:rPr>
        <w:t xml:space="preserve"> (AST) PADA HARI KE-1 DAN HARI KE-3 SETELAH KONSUMSI ALKOHOL</w:t>
      </w:r>
    </w:p>
    <w:p w14:paraId="27E88D9C" w14:textId="77777777" w:rsidR="002C7743" w:rsidRPr="00B03AC7" w:rsidRDefault="002C7743" w:rsidP="002C7743">
      <w:pPr>
        <w:spacing w:line="240" w:lineRule="auto"/>
        <w:jc w:val="center"/>
        <w:rPr>
          <w:b w:val="0"/>
          <w:bCs w:val="0"/>
          <w:lang w:val="id-ID"/>
        </w:rPr>
      </w:pPr>
      <w:r w:rsidRPr="00B03AC7">
        <w:rPr>
          <w:b w:val="0"/>
          <w:bCs w:val="0"/>
          <w:lang w:val="id-ID"/>
        </w:rPr>
        <w:t xml:space="preserve">Ni Ketut Erli, Nyoman Sudarma, Diah Prihatiningsih </w:t>
      </w:r>
    </w:p>
    <w:p w14:paraId="1F8D5338" w14:textId="77777777" w:rsidR="002C7743" w:rsidRPr="00B03AC7" w:rsidRDefault="002C7743" w:rsidP="002C7743">
      <w:pPr>
        <w:spacing w:line="240" w:lineRule="auto"/>
        <w:jc w:val="center"/>
        <w:rPr>
          <w:b w:val="0"/>
          <w:bCs w:val="0"/>
          <w:lang w:val="id-ID"/>
        </w:rPr>
      </w:pPr>
      <w:r w:rsidRPr="00B03AC7">
        <w:rPr>
          <w:b w:val="0"/>
          <w:bCs w:val="0"/>
          <w:lang w:val="id-ID"/>
        </w:rPr>
        <w:t xml:space="preserve">Program Studi Teknologi Laboratorium Medis Program Diploma Tiga </w:t>
      </w:r>
    </w:p>
    <w:p w14:paraId="0BBE5201" w14:textId="77777777" w:rsidR="002C7743" w:rsidRPr="00B03AC7" w:rsidRDefault="002C7743" w:rsidP="002C7743">
      <w:pPr>
        <w:spacing w:line="240" w:lineRule="auto"/>
        <w:jc w:val="center"/>
        <w:rPr>
          <w:b w:val="0"/>
          <w:bCs w:val="0"/>
          <w:lang w:val="id-ID"/>
        </w:rPr>
      </w:pPr>
      <w:r w:rsidRPr="00B03AC7">
        <w:rPr>
          <w:b w:val="0"/>
          <w:bCs w:val="0"/>
          <w:lang w:val="id-ID"/>
        </w:rPr>
        <w:t>STIKES Wira Medika Bali</w:t>
      </w:r>
    </w:p>
    <w:p w14:paraId="217DC927" w14:textId="77777777" w:rsidR="002C7743" w:rsidRPr="00B03AC7" w:rsidRDefault="002C7743" w:rsidP="00B03AC7">
      <w:pPr>
        <w:spacing w:line="240" w:lineRule="auto"/>
        <w:jc w:val="both"/>
        <w:rPr>
          <w:rFonts w:asciiTheme="majorBidi" w:hAnsiTheme="majorBidi" w:cstheme="majorBidi"/>
          <w:b w:val="0"/>
          <w:bCs w:val="0"/>
          <w:lang w:val="id-ID"/>
        </w:rPr>
      </w:pPr>
      <w:r w:rsidRPr="00B03AC7">
        <w:rPr>
          <w:rFonts w:asciiTheme="majorBidi" w:hAnsiTheme="majorBidi" w:cstheme="majorBidi"/>
          <w:b w:val="0"/>
          <w:bCs w:val="0"/>
          <w:lang w:val="id-ID"/>
        </w:rPr>
        <w:t xml:space="preserve">Konsumsi minuman beralkohol masih menjadi masalah kesehatan masyarakat karena dapat menimbulkan berbagai dampak fisik, mental, dan sosial. Alkohol yang masuk ke dalam tubuh dapat dideteksi melalui berbagai spesimen biologis, salah satunya saliva. Saliva merupakan spesimen yang bersifat non-invasif, mudah diperoleh, dan dapat digunakan untuk mendeteksi keberadaan alkohol menggunakan metode </w:t>
      </w:r>
      <w:r w:rsidRPr="00B03AC7">
        <w:rPr>
          <w:rFonts w:asciiTheme="majorBidi" w:hAnsiTheme="majorBidi" w:cstheme="majorBidi"/>
          <w:b w:val="0"/>
          <w:bCs w:val="0"/>
          <w:i/>
          <w:iCs/>
          <w:lang w:val="id-ID"/>
        </w:rPr>
        <w:t>Alcohol Saliva Strip Test</w:t>
      </w:r>
      <w:r w:rsidRPr="00B03AC7">
        <w:rPr>
          <w:rFonts w:asciiTheme="majorBidi" w:hAnsiTheme="majorBidi" w:cstheme="majorBidi"/>
          <w:b w:val="0"/>
          <w:bCs w:val="0"/>
          <w:lang w:val="id-ID"/>
        </w:rPr>
        <w:t xml:space="preserve"> (AST). Penelitian ini bertujuan untuk mengetahui perbedaan kadar alkohol dalam saliva pada hari ke-1 dan hari ke-3 setelah konsumsi alkohol menggunakan metode AST. Jenis penelitian yang digunakan adalah eksperimen sederhana dengan melibatkan 33 responden peminum alkohol di Banjar Majangan, Kabupaten Gianyar yang dipilih menggunakan teknik purposive sampling. Pemeriksaan kadar alkohol dalam saliva dilakukan pada hari ke-1 dan hari ke-3 setelah konsumsi alkohol menggunakan metode AST. Hasil penelitian menunjukan bahwa pada hari ke-1 sebanyak 23 responden (70%) menunjukan hasil positif dan 10 responden (30%) menunjukan hasil negatif. Pada hari ke-3 seluruh responden (100%) menunjukan hasil negatif. Hasil uji normalitas </w:t>
      </w:r>
      <w:r w:rsidRPr="00B03AC7">
        <w:rPr>
          <w:rFonts w:asciiTheme="majorBidi" w:hAnsiTheme="majorBidi" w:cstheme="majorBidi"/>
          <w:b w:val="0"/>
          <w:bCs w:val="0"/>
          <w:i/>
          <w:iCs/>
          <w:lang w:val="id-ID"/>
        </w:rPr>
        <w:t>Shapiro-Wilk</w:t>
      </w:r>
      <w:r w:rsidRPr="00B03AC7">
        <w:rPr>
          <w:rFonts w:asciiTheme="majorBidi" w:hAnsiTheme="majorBidi" w:cstheme="majorBidi"/>
          <w:b w:val="0"/>
          <w:bCs w:val="0"/>
          <w:lang w:val="id-ID"/>
        </w:rPr>
        <w:t xml:space="preserve"> menunjukkan data tidak berdistribusi normal (p&lt;0,05), sehingga analisis dilanjutkan menggunakan uji </w:t>
      </w:r>
      <w:r w:rsidRPr="00B03AC7">
        <w:rPr>
          <w:rFonts w:asciiTheme="majorBidi" w:hAnsiTheme="majorBidi" w:cstheme="majorBidi"/>
          <w:b w:val="0"/>
          <w:bCs w:val="0"/>
          <w:i/>
          <w:iCs/>
          <w:lang w:val="id-ID"/>
        </w:rPr>
        <w:t>Wilcoxon Signed Rank Test</w:t>
      </w:r>
      <w:r w:rsidRPr="00B03AC7">
        <w:rPr>
          <w:rFonts w:asciiTheme="majorBidi" w:hAnsiTheme="majorBidi" w:cstheme="majorBidi"/>
          <w:b w:val="0"/>
          <w:bCs w:val="0"/>
          <w:lang w:val="id-ID"/>
        </w:rPr>
        <w:t xml:space="preserve">. Hasil uji Wilcoxon menunjukkan nilai Asymp. Sig. (2-tailed) sebesar 0,000 (p&lt;0,05), yang menunjukkan terdapat perbedaan yang signifikan kadar alkohol dalam saliva antara hari ke-1 dan hari ke-3 setelah konsumsi alkohol. Disimpulkan bahwa kadar alkohol dalam saliva mengalami penurunan hingga tidak terdeteksi pada hari ke-3 setelah konsumsi alkohol berdasarkan metode </w:t>
      </w:r>
      <w:r w:rsidRPr="00B03AC7">
        <w:rPr>
          <w:rFonts w:asciiTheme="majorBidi" w:hAnsiTheme="majorBidi" w:cstheme="majorBidi"/>
          <w:b w:val="0"/>
          <w:bCs w:val="0"/>
          <w:i/>
          <w:iCs/>
          <w:lang w:val="id-ID"/>
        </w:rPr>
        <w:t>Alcohol Saliva Strip Test</w:t>
      </w:r>
      <w:r w:rsidRPr="00B03AC7">
        <w:rPr>
          <w:rFonts w:asciiTheme="majorBidi" w:hAnsiTheme="majorBidi" w:cstheme="majorBidi"/>
          <w:b w:val="0"/>
          <w:bCs w:val="0"/>
          <w:lang w:val="id-ID"/>
        </w:rPr>
        <w:t xml:space="preserve"> (AST).</w:t>
      </w:r>
    </w:p>
    <w:p w14:paraId="7C5AC9A7" w14:textId="719AAE8A" w:rsidR="002C7743" w:rsidRPr="00B03AC7" w:rsidRDefault="002C7743" w:rsidP="00B03AC7">
      <w:pPr>
        <w:spacing w:line="240" w:lineRule="auto"/>
        <w:jc w:val="both"/>
        <w:rPr>
          <w:rFonts w:asciiTheme="majorBidi" w:hAnsiTheme="majorBidi" w:cstheme="majorBidi"/>
          <w:b w:val="0"/>
          <w:bCs w:val="0"/>
          <w:lang w:val="id-ID"/>
        </w:rPr>
      </w:pPr>
      <w:r w:rsidRPr="00B03AC7">
        <w:rPr>
          <w:rFonts w:asciiTheme="majorBidi" w:hAnsiTheme="majorBidi" w:cstheme="majorBidi"/>
          <w:lang w:val="id-ID"/>
        </w:rPr>
        <w:t>Kata kunci</w:t>
      </w:r>
      <w:r w:rsidRPr="00B03AC7">
        <w:rPr>
          <w:rFonts w:asciiTheme="majorBidi" w:hAnsiTheme="majorBidi" w:cstheme="majorBidi"/>
          <w:b w:val="0"/>
          <w:bCs w:val="0"/>
          <w:lang w:val="id-ID"/>
        </w:rPr>
        <w:t xml:space="preserve"> : Alkohol, saliva, </w:t>
      </w:r>
      <w:r w:rsidRPr="00B03AC7">
        <w:rPr>
          <w:rFonts w:asciiTheme="majorBidi" w:hAnsiTheme="majorBidi" w:cstheme="majorBidi"/>
          <w:b w:val="0"/>
          <w:bCs w:val="0"/>
          <w:i/>
          <w:iCs/>
          <w:lang w:val="id-ID"/>
        </w:rPr>
        <w:t>Alcohol Saliva Strip Test</w:t>
      </w:r>
      <w:r w:rsidRPr="00B03AC7">
        <w:rPr>
          <w:rFonts w:asciiTheme="majorBidi" w:hAnsiTheme="majorBidi" w:cstheme="majorBidi"/>
          <w:b w:val="0"/>
          <w:bCs w:val="0"/>
          <w:lang w:val="id-ID"/>
        </w:rPr>
        <w:t xml:space="preserve"> (AST), waktu pemeriksaan.</w:t>
      </w:r>
    </w:p>
    <w:p w14:paraId="0286DDB0" w14:textId="77777777" w:rsidR="002C7743" w:rsidRPr="00B03AC7" w:rsidRDefault="002C7743" w:rsidP="00B03AC7">
      <w:pPr>
        <w:jc w:val="both"/>
        <w:rPr>
          <w:rFonts w:asciiTheme="majorBidi" w:hAnsiTheme="majorBidi" w:cstheme="majorBidi"/>
          <w:b w:val="0"/>
          <w:bCs w:val="0"/>
          <w:lang w:val="id-ID"/>
        </w:rPr>
      </w:pPr>
    </w:p>
    <w:p w14:paraId="32B1DCC4" w14:textId="77777777" w:rsidR="002C7743" w:rsidRDefault="002C7743" w:rsidP="002C7743">
      <w:pPr>
        <w:rPr>
          <w:lang w:val="id-ID"/>
        </w:rPr>
      </w:pPr>
    </w:p>
    <w:p w14:paraId="7B0FB92E" w14:textId="77777777" w:rsidR="002C7743" w:rsidRDefault="002C7743" w:rsidP="002C7743">
      <w:pPr>
        <w:rPr>
          <w:lang w:val="id-ID"/>
        </w:rPr>
      </w:pPr>
    </w:p>
    <w:p w14:paraId="24325A28" w14:textId="77777777" w:rsidR="002C7743" w:rsidRDefault="002C7743" w:rsidP="002C7743">
      <w:pPr>
        <w:rPr>
          <w:lang w:val="id-ID"/>
        </w:rPr>
      </w:pPr>
    </w:p>
    <w:p w14:paraId="7985A11F" w14:textId="77777777" w:rsidR="002C7743" w:rsidRDefault="002C7743" w:rsidP="002C7743">
      <w:pPr>
        <w:rPr>
          <w:lang w:val="id-ID"/>
        </w:rPr>
      </w:pPr>
    </w:p>
    <w:p w14:paraId="40271D0B" w14:textId="77777777" w:rsidR="002C7743" w:rsidRDefault="002C7743" w:rsidP="002C7743">
      <w:pPr>
        <w:rPr>
          <w:lang w:val="id-ID"/>
        </w:rPr>
      </w:pPr>
    </w:p>
    <w:p w14:paraId="788969FD" w14:textId="77777777" w:rsidR="002C7743" w:rsidRDefault="002C7743" w:rsidP="002C7743">
      <w:pPr>
        <w:rPr>
          <w:lang w:val="id-ID"/>
        </w:rPr>
      </w:pPr>
    </w:p>
    <w:p w14:paraId="77980A02" w14:textId="77777777" w:rsidR="002C7743" w:rsidRDefault="002C7743" w:rsidP="002C7743">
      <w:pPr>
        <w:rPr>
          <w:lang w:val="id-ID"/>
        </w:rPr>
      </w:pPr>
    </w:p>
    <w:p w14:paraId="295BC696" w14:textId="77777777" w:rsidR="002C7743" w:rsidRPr="002C7743" w:rsidRDefault="002C7743" w:rsidP="002C7743">
      <w:pPr>
        <w:pStyle w:val="Heading1"/>
        <w:spacing w:before="0"/>
        <w:jc w:val="center"/>
        <w:rPr>
          <w:rFonts w:asciiTheme="majorBidi" w:hAnsiTheme="majorBidi"/>
          <w:color w:val="auto"/>
          <w:sz w:val="24"/>
          <w:szCs w:val="24"/>
          <w:lang w:val="id-ID"/>
        </w:rPr>
      </w:pPr>
      <w:r w:rsidRPr="002C7743">
        <w:rPr>
          <w:rFonts w:asciiTheme="majorBidi" w:hAnsiTheme="majorBidi"/>
          <w:color w:val="auto"/>
          <w:sz w:val="24"/>
          <w:szCs w:val="24"/>
          <w:lang w:val="id-ID"/>
        </w:rPr>
        <w:t>ABSTRACT</w:t>
      </w:r>
    </w:p>
    <w:p w14:paraId="768B9A3C" w14:textId="77777777" w:rsidR="002C7743" w:rsidRPr="002C7743" w:rsidRDefault="002C7743" w:rsidP="002C7743">
      <w:pPr>
        <w:rPr>
          <w:lang w:val="id-ID"/>
        </w:rPr>
      </w:pPr>
    </w:p>
    <w:p w14:paraId="7F34393F" w14:textId="77777777" w:rsidR="002C7743" w:rsidRPr="002C7743" w:rsidRDefault="002C7743" w:rsidP="002C7743">
      <w:pPr>
        <w:jc w:val="center"/>
        <w:rPr>
          <w:lang w:val="id-ID"/>
        </w:rPr>
      </w:pPr>
      <w:r w:rsidRPr="002C7743">
        <w:rPr>
          <w:lang w:val="id-ID"/>
        </w:rPr>
        <w:lastRenderedPageBreak/>
        <w:t xml:space="preserve">DIFFERENCES IN ALCOHOL LEVELS IN SALIVA USING THE </w:t>
      </w:r>
      <w:r w:rsidRPr="002C7743">
        <w:rPr>
          <w:i/>
          <w:iCs/>
          <w:lang w:val="id-ID"/>
        </w:rPr>
        <w:t>ALCOHOL SALIVA STRIP TEST</w:t>
      </w:r>
      <w:r w:rsidRPr="002C7743">
        <w:rPr>
          <w:lang w:val="id-ID"/>
        </w:rPr>
        <w:t xml:space="preserve"> (AST) METHOD ON DAY 1 AND DAY 3 AFTER ALCOHOL CONSUMPTION</w:t>
      </w:r>
    </w:p>
    <w:p w14:paraId="75904873" w14:textId="77777777" w:rsidR="002C7743" w:rsidRPr="002C7743" w:rsidRDefault="002C7743" w:rsidP="002C7743">
      <w:pPr>
        <w:spacing w:line="240" w:lineRule="auto"/>
        <w:jc w:val="center"/>
        <w:rPr>
          <w:b w:val="0"/>
          <w:bCs w:val="0"/>
          <w:lang w:val="id-ID"/>
        </w:rPr>
      </w:pPr>
      <w:r w:rsidRPr="002C7743">
        <w:rPr>
          <w:b w:val="0"/>
          <w:bCs w:val="0"/>
          <w:lang w:val="id-ID"/>
        </w:rPr>
        <w:t xml:space="preserve">Ni Ketut Erli, Nyoman Sudarma, Diah Prihatiningsih </w:t>
      </w:r>
    </w:p>
    <w:p w14:paraId="1CA55DC4" w14:textId="77777777" w:rsidR="002C7743" w:rsidRDefault="002C7743" w:rsidP="002C7743">
      <w:pPr>
        <w:spacing w:line="240" w:lineRule="auto"/>
        <w:jc w:val="center"/>
        <w:rPr>
          <w:b w:val="0"/>
          <w:bCs w:val="0"/>
          <w:lang w:val="id-ID"/>
        </w:rPr>
      </w:pPr>
      <w:r w:rsidRPr="002C7743">
        <w:rPr>
          <w:b w:val="0"/>
          <w:bCs w:val="0"/>
          <w:lang w:val="id-ID"/>
        </w:rPr>
        <w:t xml:space="preserve">Medical Laboratory Technology Study Program, </w:t>
      </w:r>
    </w:p>
    <w:p w14:paraId="79E54E05" w14:textId="45C3A238" w:rsidR="002C7743" w:rsidRPr="002C7743" w:rsidRDefault="002C7743" w:rsidP="002C7743">
      <w:pPr>
        <w:spacing w:line="240" w:lineRule="auto"/>
        <w:jc w:val="center"/>
        <w:rPr>
          <w:b w:val="0"/>
          <w:bCs w:val="0"/>
          <w:lang w:val="id-ID"/>
        </w:rPr>
      </w:pPr>
      <w:r>
        <w:rPr>
          <w:b w:val="0"/>
          <w:bCs w:val="0"/>
          <w:lang w:val="id-ID"/>
        </w:rPr>
        <w:t xml:space="preserve">STIKES </w:t>
      </w:r>
      <w:r w:rsidRPr="002C7743">
        <w:rPr>
          <w:b w:val="0"/>
          <w:bCs w:val="0"/>
          <w:lang w:val="id-ID"/>
        </w:rPr>
        <w:t>Wira Medika Bali</w:t>
      </w:r>
    </w:p>
    <w:p w14:paraId="0AEDF57E" w14:textId="77777777" w:rsidR="002C7743" w:rsidRPr="00B03AC7" w:rsidRDefault="002C7743" w:rsidP="00B03AC7">
      <w:pPr>
        <w:spacing w:line="240" w:lineRule="auto"/>
        <w:jc w:val="both"/>
        <w:rPr>
          <w:rFonts w:asciiTheme="majorBidi" w:hAnsiTheme="majorBidi" w:cstheme="majorBidi"/>
          <w:b w:val="0"/>
          <w:bCs w:val="0"/>
        </w:rPr>
      </w:pPr>
      <w:r w:rsidRPr="00B03AC7">
        <w:rPr>
          <w:rFonts w:asciiTheme="majorBidi" w:hAnsiTheme="majorBidi" w:cstheme="majorBidi"/>
          <w:b w:val="0"/>
          <w:bCs w:val="0"/>
        </w:rPr>
        <w:t xml:space="preserve">Alcohol consumption remains a public health problem because it can cause various physical, mental, and social impacts. Alcohol entering the body can be detected through various biological specimens, one of which is saliva. Saliva is a non-invasive, easily obtained specimen that can be used to detect the presence of alcohol using the </w:t>
      </w:r>
      <w:r w:rsidRPr="00B03AC7">
        <w:rPr>
          <w:rFonts w:asciiTheme="majorBidi" w:hAnsiTheme="majorBidi" w:cstheme="majorBidi"/>
          <w:b w:val="0"/>
          <w:bCs w:val="0"/>
          <w:i/>
          <w:iCs/>
        </w:rPr>
        <w:t>Alcohol Saliva Strip Test</w:t>
      </w:r>
      <w:r w:rsidRPr="00B03AC7">
        <w:rPr>
          <w:rFonts w:asciiTheme="majorBidi" w:hAnsiTheme="majorBidi" w:cstheme="majorBidi"/>
          <w:b w:val="0"/>
          <w:bCs w:val="0"/>
        </w:rPr>
        <w:t xml:space="preserve"> (AST) method. This study aims to determine the difference in alcohol levels in saliva on day 1 and day 3 after alcohol consumption using the AST method. The type of research used is a simple experiment involving 33 alcohol drinkers in Banjar </w:t>
      </w:r>
      <w:proofErr w:type="spellStart"/>
      <w:r w:rsidRPr="00B03AC7">
        <w:rPr>
          <w:rFonts w:asciiTheme="majorBidi" w:hAnsiTheme="majorBidi" w:cstheme="majorBidi"/>
          <w:b w:val="0"/>
          <w:bCs w:val="0"/>
        </w:rPr>
        <w:t>Majangan</w:t>
      </w:r>
      <w:proofErr w:type="spellEnd"/>
      <w:r w:rsidRPr="00B03AC7">
        <w:rPr>
          <w:rFonts w:asciiTheme="majorBidi" w:hAnsiTheme="majorBidi" w:cstheme="majorBidi"/>
          <w:b w:val="0"/>
          <w:bCs w:val="0"/>
        </w:rPr>
        <w:t xml:space="preserve">, Gianyar Regency, who were selected using a purposive sampling technique. Examination of alcohol levels in saliva was carried out on day 1 and day 3 after alcohol consumption using the AST method. The results showed that on day 1, 23 respondents (70%) showed positive results and 10 respondents (30%) showed negative results. On day 3, all respondents (100%) showed negative results. The Shapiro-Wilk normality test showed that the data were not normally distributed (p&lt;0.05), so the analysis was continued using the Wilcoxon Signed Rank Test. The Wilcoxon test showed an </w:t>
      </w:r>
      <w:proofErr w:type="spellStart"/>
      <w:r w:rsidRPr="00B03AC7">
        <w:rPr>
          <w:rFonts w:asciiTheme="majorBidi" w:hAnsiTheme="majorBidi" w:cstheme="majorBidi"/>
          <w:b w:val="0"/>
          <w:bCs w:val="0"/>
        </w:rPr>
        <w:t>Asymp</w:t>
      </w:r>
      <w:proofErr w:type="spellEnd"/>
      <w:r w:rsidRPr="00B03AC7">
        <w:rPr>
          <w:rFonts w:asciiTheme="majorBidi" w:hAnsiTheme="majorBidi" w:cstheme="majorBidi"/>
          <w:b w:val="0"/>
          <w:bCs w:val="0"/>
        </w:rPr>
        <w:t>. Sig. (2-tailed) value of 0.000 (p&lt;0.05), indicating a significant difference in salivary alcohol levels between days 1 and 3 after alcohol consumption. It was concluded that salivary alcohol levels decreased to undetectable levels on day 3 after alcohol consumption based on the Alcohol Saliva Strip Test (AST) method.</w:t>
      </w:r>
    </w:p>
    <w:p w14:paraId="01E42B3F" w14:textId="65EFA1F0" w:rsidR="002C7743" w:rsidRPr="00B03AC7" w:rsidRDefault="002C7743" w:rsidP="00B03AC7">
      <w:pPr>
        <w:spacing w:line="240" w:lineRule="auto"/>
        <w:rPr>
          <w:rFonts w:asciiTheme="majorBidi" w:hAnsiTheme="majorBidi" w:cstheme="majorBidi"/>
          <w:b w:val="0"/>
          <w:bCs w:val="0"/>
        </w:rPr>
      </w:pPr>
      <w:r w:rsidRPr="00B03AC7">
        <w:rPr>
          <w:rFonts w:asciiTheme="majorBidi" w:hAnsiTheme="majorBidi" w:cstheme="majorBidi"/>
        </w:rPr>
        <w:t>Keywords</w:t>
      </w:r>
      <w:r w:rsidRPr="00B03AC7">
        <w:rPr>
          <w:rFonts w:asciiTheme="majorBidi" w:hAnsiTheme="majorBidi" w:cstheme="majorBidi"/>
          <w:b w:val="0"/>
          <w:bCs w:val="0"/>
        </w:rPr>
        <w:t xml:space="preserve">: Alcohol, saliva, </w:t>
      </w:r>
      <w:r w:rsidRPr="00B03AC7">
        <w:rPr>
          <w:rFonts w:asciiTheme="majorBidi" w:hAnsiTheme="majorBidi" w:cstheme="majorBidi"/>
          <w:b w:val="0"/>
          <w:bCs w:val="0"/>
          <w:i/>
          <w:iCs/>
        </w:rPr>
        <w:t>Alcohol Saliva Strip Test</w:t>
      </w:r>
      <w:r w:rsidRPr="00B03AC7">
        <w:rPr>
          <w:rFonts w:asciiTheme="majorBidi" w:hAnsiTheme="majorBidi" w:cstheme="majorBidi"/>
          <w:b w:val="0"/>
          <w:bCs w:val="0"/>
        </w:rPr>
        <w:t xml:space="preserve"> (AST), examination time.</w:t>
      </w:r>
    </w:p>
    <w:sectPr w:rsidR="002C7743" w:rsidRPr="00B03A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743"/>
    <w:rsid w:val="002C7743"/>
    <w:rsid w:val="004F652C"/>
    <w:rsid w:val="00AE3C81"/>
    <w:rsid w:val="00B03AC7"/>
    <w:rsid w:val="00B60D67"/>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9D85A"/>
  <w15:chartTrackingRefBased/>
  <w15:docId w15:val="{1F120D41-4B84-4DBE-BB89-FF54D0996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
        <w:bCs/>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77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77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774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774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C774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C774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C774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C774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C774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7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77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774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774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C774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C774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C774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C774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C774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C77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7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74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74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C7743"/>
    <w:pPr>
      <w:spacing w:before="160"/>
      <w:jc w:val="center"/>
    </w:pPr>
    <w:rPr>
      <w:i/>
      <w:iCs/>
      <w:color w:val="404040" w:themeColor="text1" w:themeTint="BF"/>
    </w:rPr>
  </w:style>
  <w:style w:type="character" w:customStyle="1" w:styleId="QuoteChar">
    <w:name w:val="Quote Char"/>
    <w:basedOn w:val="DefaultParagraphFont"/>
    <w:link w:val="Quote"/>
    <w:uiPriority w:val="29"/>
    <w:rsid w:val="002C7743"/>
    <w:rPr>
      <w:i/>
      <w:iCs/>
      <w:color w:val="404040" w:themeColor="text1" w:themeTint="BF"/>
    </w:rPr>
  </w:style>
  <w:style w:type="paragraph" w:styleId="ListParagraph">
    <w:name w:val="List Paragraph"/>
    <w:basedOn w:val="Normal"/>
    <w:uiPriority w:val="34"/>
    <w:qFormat/>
    <w:rsid w:val="002C7743"/>
    <w:pPr>
      <w:ind w:left="720"/>
      <w:contextualSpacing/>
    </w:pPr>
  </w:style>
  <w:style w:type="character" w:styleId="IntenseEmphasis">
    <w:name w:val="Intense Emphasis"/>
    <w:basedOn w:val="DefaultParagraphFont"/>
    <w:uiPriority w:val="21"/>
    <w:qFormat/>
    <w:rsid w:val="002C7743"/>
    <w:rPr>
      <w:i/>
      <w:iCs/>
      <w:color w:val="2F5496" w:themeColor="accent1" w:themeShade="BF"/>
    </w:rPr>
  </w:style>
  <w:style w:type="paragraph" w:styleId="IntenseQuote">
    <w:name w:val="Intense Quote"/>
    <w:basedOn w:val="Normal"/>
    <w:next w:val="Normal"/>
    <w:link w:val="IntenseQuoteChar"/>
    <w:uiPriority w:val="30"/>
    <w:qFormat/>
    <w:rsid w:val="002C77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7743"/>
    <w:rPr>
      <w:i/>
      <w:iCs/>
      <w:color w:val="2F5496" w:themeColor="accent1" w:themeShade="BF"/>
    </w:rPr>
  </w:style>
  <w:style w:type="character" w:styleId="IntenseReference">
    <w:name w:val="Intense Reference"/>
    <w:basedOn w:val="DefaultParagraphFont"/>
    <w:uiPriority w:val="32"/>
    <w:qFormat/>
    <w:rsid w:val="002C7743"/>
    <w:rPr>
      <w:b w:val="0"/>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ketut erli</dc:creator>
  <cp:keywords/>
  <dc:description/>
  <cp:lastModifiedBy>ketut erli</cp:lastModifiedBy>
  <cp:revision>1</cp:revision>
  <dcterms:created xsi:type="dcterms:W3CDTF">2026-09-11T03:56:00Z</dcterms:created>
  <dcterms:modified xsi:type="dcterms:W3CDTF">2026-09-11T04:10:00Z</dcterms:modified>
</cp:coreProperties>
</file>