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6B43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color w:val="000000"/>
        </w:rPr>
      </w:pPr>
      <w:bookmarkStart w:id="0" w:name="_Hlk93325507"/>
      <w:r>
        <w:rPr>
          <w:rFonts w:ascii="Times New Roman" w:eastAsia="Times New Roman" w:hAnsi="Times New Roman"/>
          <w:b/>
          <w:color w:val="000000"/>
        </w:rPr>
        <w:t>ABSTRAK</w:t>
      </w:r>
    </w:p>
    <w:p w14:paraId="16BFB685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color w:val="000000"/>
        </w:rPr>
      </w:pPr>
    </w:p>
    <w:p w14:paraId="53C9C33D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  <w:lang w:val="en-US"/>
        </w:rPr>
        <w:t>Pengaruh</w:t>
      </w:r>
      <w:proofErr w:type="spellEnd"/>
      <w:r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Hipnosis</w:t>
      </w:r>
      <w:proofErr w:type="spellEnd"/>
      <w:r>
        <w:rPr>
          <w:rFonts w:ascii="Times New Roman" w:hAnsi="Times New Roman"/>
          <w:b/>
          <w:color w:val="000000"/>
        </w:rPr>
        <w:t xml:space="preserve"> Lima Jari </w:t>
      </w:r>
      <w:r>
        <w:rPr>
          <w:rFonts w:ascii="Times New Roman" w:hAnsi="Times New Roman"/>
          <w:b/>
          <w:color w:val="000000"/>
          <w:lang w:val="en-US"/>
        </w:rPr>
        <w:t>t</w:t>
      </w:r>
      <w:proofErr w:type="spellStart"/>
      <w:r>
        <w:rPr>
          <w:rFonts w:ascii="Times New Roman" w:hAnsi="Times New Roman"/>
          <w:b/>
          <w:color w:val="000000"/>
        </w:rPr>
        <w:t>erhadap</w:t>
      </w:r>
      <w:proofErr w:type="spellEnd"/>
      <w:r>
        <w:rPr>
          <w:rFonts w:ascii="Times New Roman" w:hAnsi="Times New Roman"/>
          <w:b/>
          <w:color w:val="000000"/>
        </w:rPr>
        <w:t xml:space="preserve"> Tingkat Nyeri </w:t>
      </w:r>
      <w:r>
        <w:rPr>
          <w:rFonts w:ascii="Times New Roman" w:hAnsi="Times New Roman"/>
          <w:b/>
          <w:color w:val="000000"/>
          <w:lang w:val="en-US"/>
        </w:rPr>
        <w:t>p</w:t>
      </w:r>
      <w:proofErr w:type="spellStart"/>
      <w:r>
        <w:rPr>
          <w:rFonts w:ascii="Times New Roman" w:hAnsi="Times New Roman"/>
          <w:b/>
          <w:color w:val="000000"/>
        </w:rPr>
        <w:t>ada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Pasien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Kanker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lang w:val="en-US"/>
        </w:rPr>
        <w:t>y</w:t>
      </w:r>
      <w:r>
        <w:rPr>
          <w:rFonts w:ascii="Times New Roman" w:hAnsi="Times New Roman"/>
          <w:b/>
          <w:color w:val="000000"/>
        </w:rPr>
        <w:t xml:space="preserve">ang </w:t>
      </w:r>
      <w:proofErr w:type="spellStart"/>
      <w:r>
        <w:rPr>
          <w:rFonts w:ascii="Times New Roman" w:hAnsi="Times New Roman"/>
          <w:b/>
          <w:color w:val="000000"/>
        </w:rPr>
        <w:t>Menjalani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Kemoterapi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lang w:val="en-US"/>
        </w:rPr>
        <w:t>d</w:t>
      </w:r>
      <w:proofErr w:type="spellStart"/>
      <w:r>
        <w:rPr>
          <w:rFonts w:ascii="Times New Roman" w:hAnsi="Times New Roman"/>
          <w:b/>
          <w:color w:val="000000"/>
        </w:rPr>
        <w:t>i</w:t>
      </w:r>
      <w:proofErr w:type="spellEnd"/>
      <w:r>
        <w:rPr>
          <w:rFonts w:ascii="Times New Roman" w:hAnsi="Times New Roman"/>
          <w:b/>
          <w:color w:val="000000"/>
        </w:rPr>
        <w:t xml:space="preserve"> RSUD Bali Mandara</w:t>
      </w:r>
    </w:p>
    <w:p w14:paraId="7E53DA77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</w:rPr>
      </w:pPr>
    </w:p>
    <w:p w14:paraId="71F1093A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lang w:val="en-US"/>
        </w:rPr>
        <w:t>Gede Harta Wibawa</w:t>
      </w:r>
      <w:r>
        <w:rPr>
          <w:rFonts w:ascii="Times New Roman" w:hAnsi="Times New Roman"/>
          <w:color w:val="000000"/>
          <w:vertAlign w:val="superscript"/>
        </w:rPr>
        <w:t xml:space="preserve"> 1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lang w:val="en-US"/>
        </w:rPr>
        <w:t>I Dewa Gede Candra Dharma</w:t>
      </w:r>
      <w:r>
        <w:rPr>
          <w:rFonts w:ascii="Times New Roman" w:hAnsi="Times New Roman"/>
          <w:vertAlign w:val="superscript"/>
        </w:rPr>
        <w:t xml:space="preserve"> 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  <w:lang w:val="en-US"/>
        </w:rPr>
        <w:t>Ni Luh Putu Dewi Puspawati</w:t>
      </w:r>
      <w:r>
        <w:rPr>
          <w:rFonts w:ascii="Times New Roman" w:hAnsi="Times New Roman"/>
          <w:vertAlign w:val="superscript"/>
        </w:rPr>
        <w:t xml:space="preserve"> 3</w:t>
      </w:r>
    </w:p>
    <w:p w14:paraId="46FBFBF8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4BFE2359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lang w:val="en-GB"/>
        </w:rPr>
        <w:t>Kemoterapi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merupakan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terapi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diberikan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pasien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kanker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untuk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membunuh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sel-sel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kanker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dengan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menggunakan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obat-obat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sitotoksik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Pemberian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kemoterapi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tidak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hanya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memberikan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efek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terapi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namun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juga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menyebabkan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efek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samping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berupa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nyeri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. </w:t>
      </w:r>
      <w:r>
        <w:rPr>
          <w:rFonts w:ascii="Times New Roman" w:eastAsia="Times New Roman" w:hAnsi="Times New Roman"/>
          <w:color w:val="000000" w:themeColor="text1"/>
        </w:rPr>
        <w:t xml:space="preserve">Banyak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upaya</w:t>
      </w:r>
      <w:proofErr w:type="spellEnd"/>
      <w:r>
        <w:rPr>
          <w:rFonts w:ascii="Times New Roman" w:eastAsia="Times New Roman" w:hAnsi="Times New Roman"/>
          <w:color w:val="000000" w:themeColor="text1"/>
          <w:lang w:val="en-GB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dilakukan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untuk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menangani</w:t>
      </w:r>
      <w:proofErr w:type="spellEnd"/>
      <w:r>
        <w:rPr>
          <w:rFonts w:ascii="Times New Roman" w:eastAsia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nyeri</w:t>
      </w:r>
      <w:proofErr w:type="spellEnd"/>
      <w:r>
        <w:rPr>
          <w:rFonts w:ascii="Times New Roman" w:eastAsia="Times New Roman" w:hAnsi="Times New Roman"/>
          <w:color w:val="000000" w:themeColor="text1"/>
          <w:lang w:val="en-GB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muncul</w:t>
      </w:r>
      <w:proofErr w:type="spellEnd"/>
      <w:r>
        <w:rPr>
          <w:rFonts w:ascii="Times New Roman" w:eastAsia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tersebut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, salah </w:t>
      </w:r>
      <w:proofErr w:type="spellStart"/>
      <w:r>
        <w:rPr>
          <w:rFonts w:ascii="Times New Roman" w:eastAsia="Times New Roman" w:hAnsi="Times New Roman"/>
          <w:color w:val="000000" w:themeColor="text1"/>
        </w:rPr>
        <w:t>satunya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melalui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pemberian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hipnosis</w:t>
      </w:r>
      <w:proofErr w:type="spellEnd"/>
      <w:r>
        <w:rPr>
          <w:rFonts w:ascii="Times New Roman" w:eastAsia="Times New Roman" w:hAnsi="Times New Roman"/>
          <w:color w:val="000000" w:themeColor="text1"/>
          <w:lang w:val="en-GB"/>
        </w:rPr>
        <w:t xml:space="preserve"> lima </w:t>
      </w:r>
      <w:proofErr w:type="spellStart"/>
      <w:r>
        <w:rPr>
          <w:rFonts w:ascii="Times New Roman" w:eastAsia="Times New Roman" w:hAnsi="Times New Roman"/>
          <w:color w:val="000000" w:themeColor="text1"/>
          <w:lang w:val="en-GB"/>
        </w:rPr>
        <w:t>jari</w:t>
      </w:r>
      <w:proofErr w:type="spellEnd"/>
      <w:r>
        <w:rPr>
          <w:rFonts w:ascii="Times New Roman" w:hAnsi="Times New Roman"/>
          <w:color w:val="000000" w:themeColor="text1"/>
        </w:rPr>
        <w:t xml:space="preserve">. Adapun </w:t>
      </w:r>
      <w:proofErr w:type="spellStart"/>
      <w:r>
        <w:rPr>
          <w:rFonts w:ascii="Times New Roman" w:hAnsi="Times New Roman"/>
          <w:color w:val="000000" w:themeColor="text1"/>
        </w:rPr>
        <w:t>tujuan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dari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penelitian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ini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adalah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untuk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mengetahui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pengaruh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hipnosis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lima </w:t>
      </w:r>
      <w:proofErr w:type="spellStart"/>
      <w:r>
        <w:rPr>
          <w:rFonts w:ascii="Times New Roman" w:hAnsi="Times New Roman" w:cs="Times New Roman"/>
          <w:color w:val="000000" w:themeColor="text1"/>
        </w:rPr>
        <w:t>jari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nyeri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kanker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</w:rPr>
        <w:t>menjalani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kemoterapi</w:t>
      </w:r>
      <w:proofErr w:type="spellEnd"/>
      <w:r>
        <w:rPr>
          <w:rFonts w:ascii="Times New Roman" w:hAnsi="Times New Roman"/>
          <w:color w:val="000000" w:themeColor="text1"/>
        </w:rPr>
        <w:t xml:space="preserve">. Jenis </w:t>
      </w:r>
      <w:proofErr w:type="spellStart"/>
      <w:r>
        <w:rPr>
          <w:rFonts w:ascii="Times New Roman" w:hAnsi="Times New Roman"/>
          <w:color w:val="000000" w:themeColor="text1"/>
        </w:rPr>
        <w:t>penelitian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menggunakan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pre-experiment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dengan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pendekatan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Pr="00AA75B2">
        <w:rPr>
          <w:rFonts w:ascii="Times New Roman" w:hAnsi="Times New Roman"/>
          <w:i/>
          <w:iCs/>
          <w:color w:val="000000" w:themeColor="text1"/>
        </w:rPr>
        <w:t>pre-test</w:t>
      </w:r>
      <w:r>
        <w:rPr>
          <w:rFonts w:ascii="Times New Roman" w:hAnsi="Times New Roman"/>
          <w:i/>
          <w:color w:val="000000" w:themeColor="text1"/>
        </w:rPr>
        <w:t>-</w:t>
      </w:r>
      <w:r w:rsidRPr="00AA75B2">
        <w:rPr>
          <w:rFonts w:ascii="Times New Roman" w:hAnsi="Times New Roman"/>
          <w:i/>
          <w:iCs/>
          <w:color w:val="000000" w:themeColor="text1"/>
        </w:rPr>
        <w:t>post-test</w:t>
      </w:r>
      <w:r>
        <w:rPr>
          <w:rFonts w:ascii="Times New Roman" w:hAnsi="Times New Roman"/>
          <w:i/>
          <w:color w:val="000000" w:themeColor="text1"/>
        </w:rPr>
        <w:t xml:space="preserve"> design</w:t>
      </w:r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Populasi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penelitian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ini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adalah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pasien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kanker</w:t>
      </w:r>
      <w:proofErr w:type="spellEnd"/>
      <w:r>
        <w:rPr>
          <w:rFonts w:ascii="Times New Roman" w:hAnsi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</w:rPr>
        <w:t>menjalani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kemoterapi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di Ruang </w:t>
      </w:r>
      <w:proofErr w:type="spellStart"/>
      <w:r>
        <w:rPr>
          <w:rFonts w:ascii="Times New Roman" w:hAnsi="Times New Roman"/>
          <w:color w:val="000000" w:themeColor="text1"/>
        </w:rPr>
        <w:t>Kemoterapi</w:t>
      </w:r>
      <w:proofErr w:type="spellEnd"/>
      <w:r>
        <w:rPr>
          <w:rFonts w:ascii="Times New Roman" w:hAnsi="Times New Roman"/>
          <w:color w:val="000000" w:themeColor="text1"/>
        </w:rPr>
        <w:t xml:space="preserve"> RSUD Bali Mandara</w:t>
      </w:r>
      <w:r>
        <w:rPr>
          <w:rStyle w:val="CommentReference"/>
          <w:rFonts w:ascii="Calibri" w:eastAsia="Calibri" w:hAnsi="Calibri" w:cs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dengan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sampel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sebanyak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2</w:t>
      </w:r>
      <w:r>
        <w:rPr>
          <w:rFonts w:ascii="Times New Roman" w:eastAsia="Times New Roman" w:hAnsi="Times New Roman"/>
          <w:color w:val="000000" w:themeColor="text1"/>
          <w:lang w:val="en-GB"/>
        </w:rPr>
        <w:t>0</w:t>
      </w:r>
      <w:r>
        <w:rPr>
          <w:rFonts w:ascii="Times New Roman" w:eastAsia="Times New Roman" w:hAnsi="Times New Roman"/>
          <w:color w:val="000000" w:themeColor="text1"/>
        </w:rPr>
        <w:t xml:space="preserve"> orang </w:t>
      </w:r>
      <w:proofErr w:type="spellStart"/>
      <w:r>
        <w:rPr>
          <w:rFonts w:ascii="Times New Roman" w:eastAsia="Times New Roman" w:hAnsi="Times New Roman"/>
          <w:color w:val="000000" w:themeColor="text1"/>
        </w:rPr>
        <w:t>menggunakan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teknik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>purposive sampling</w:t>
      </w:r>
      <w:r>
        <w:rPr>
          <w:rFonts w:ascii="Times New Roman" w:eastAsia="Times New Roman" w:hAnsi="Times New Roman"/>
          <w:iCs/>
          <w:color w:val="000000" w:themeColor="text1"/>
        </w:rPr>
        <w:t>.</w:t>
      </w:r>
      <w:r>
        <w:rPr>
          <w:rFonts w:ascii="Times New Roman" w:eastAsia="Times New Roman" w:hAnsi="Times New Roman"/>
          <w:color w:val="000000" w:themeColor="text1"/>
        </w:rPr>
        <w:t xml:space="preserve"> Sampel pada </w:t>
      </w:r>
      <w:proofErr w:type="spellStart"/>
      <w:r>
        <w:rPr>
          <w:rFonts w:ascii="Times New Roman" w:eastAsia="Times New Roman" w:hAnsi="Times New Roman"/>
          <w:color w:val="000000" w:themeColor="text1"/>
        </w:rPr>
        <w:t>penelitian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ini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diberikan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hipnosis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lima </w:t>
      </w:r>
      <w:proofErr w:type="spellStart"/>
      <w:r>
        <w:rPr>
          <w:rFonts w:ascii="Times New Roman" w:hAnsi="Times New Roman" w:cs="Times New Roman"/>
          <w:color w:val="000000" w:themeColor="text1"/>
        </w:rPr>
        <w:t>jari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sebanyak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tiga</w:t>
      </w:r>
      <w:proofErr w:type="spellEnd"/>
      <w:r>
        <w:rPr>
          <w:rFonts w:ascii="Times New Roman" w:hAnsi="Times New Roman"/>
          <w:color w:val="000000" w:themeColor="text1"/>
        </w:rPr>
        <w:t xml:space="preserve"> kali </w:t>
      </w:r>
      <w:proofErr w:type="spellStart"/>
      <w:r>
        <w:rPr>
          <w:rFonts w:ascii="Times New Roman" w:hAnsi="Times New Roman"/>
          <w:color w:val="000000" w:themeColor="text1"/>
        </w:rPr>
        <w:t>pemberian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selama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tiga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hari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berturut-turut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dimana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tiap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pemberiannya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dilakukan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selama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en-GB"/>
        </w:rPr>
        <w:t>1</w:t>
      </w:r>
      <w:r>
        <w:rPr>
          <w:rFonts w:ascii="Times New Roman" w:hAnsi="Times New Roman"/>
          <w:color w:val="000000" w:themeColor="text1"/>
        </w:rPr>
        <w:t xml:space="preserve">0 </w:t>
      </w:r>
      <w:proofErr w:type="spellStart"/>
      <w:r>
        <w:rPr>
          <w:rFonts w:ascii="Times New Roman" w:hAnsi="Times New Roman"/>
          <w:color w:val="000000" w:themeColor="text1"/>
        </w:rPr>
        <w:t>menit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 w:themeColor="text1"/>
        </w:rPr>
        <w:t>Instrumen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 w:themeColor="text1"/>
        </w:rPr>
        <w:t>digunakan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pada </w:t>
      </w:r>
      <w:proofErr w:type="spellStart"/>
      <w:r>
        <w:rPr>
          <w:rFonts w:ascii="Times New Roman" w:eastAsia="Times New Roman" w:hAnsi="Times New Roman"/>
          <w:color w:val="000000" w:themeColor="text1"/>
        </w:rPr>
        <w:t>penelitian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ini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berupa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r>
        <w:rPr>
          <w:rFonts w:ascii="Times New Roman" w:hAnsi="Times New Roman" w:hint="eastAsia"/>
          <w:bCs/>
          <w:color w:val="000000" w:themeColor="text1"/>
          <w:lang w:val="en-GB"/>
        </w:rPr>
        <w:t xml:space="preserve">Lembar </w:t>
      </w:r>
      <w:proofErr w:type="spellStart"/>
      <w:r>
        <w:rPr>
          <w:rFonts w:ascii="Times New Roman" w:hAnsi="Times New Roman" w:hint="eastAsia"/>
          <w:bCs/>
          <w:color w:val="000000" w:themeColor="text1"/>
          <w:lang w:val="en-GB"/>
        </w:rPr>
        <w:t>Observasi</w:t>
      </w:r>
      <w:proofErr w:type="spellEnd"/>
      <w:r>
        <w:rPr>
          <w:rFonts w:ascii="Times New Roman" w:hAnsi="Times New Roman" w:hint="eastAsia"/>
          <w:bCs/>
          <w:color w:val="000000" w:themeColor="text1"/>
          <w:lang w:val="en-GB"/>
        </w:rPr>
        <w:t xml:space="preserve"> </w:t>
      </w:r>
      <w:r>
        <w:rPr>
          <w:rFonts w:ascii="Times New Roman" w:hAnsi="Times New Roman" w:hint="eastAsia"/>
          <w:bCs/>
          <w:i/>
          <w:iCs/>
          <w:color w:val="000000" w:themeColor="text1"/>
          <w:lang w:val="id-ID"/>
        </w:rPr>
        <w:t>Numeric Rating Scale</w:t>
      </w:r>
      <w:r>
        <w:rPr>
          <w:rFonts w:ascii="Times New Roman" w:eastAsia="Times New Roman" w:hAnsi="Times New Roman"/>
          <w:color w:val="000000" w:themeColor="text1"/>
        </w:rPr>
        <w:t xml:space="preserve">. Data yang </w:t>
      </w:r>
      <w:proofErr w:type="spellStart"/>
      <w:r>
        <w:rPr>
          <w:rFonts w:ascii="Times New Roman" w:eastAsia="Times New Roman" w:hAnsi="Times New Roman"/>
          <w:color w:val="000000" w:themeColor="text1"/>
        </w:rPr>
        <w:t>didapat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kemudian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dianalisis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dengan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lang w:val="en-GB"/>
        </w:rPr>
        <w:t>paired sample t-</w:t>
      </w:r>
      <w:r>
        <w:rPr>
          <w:rFonts w:ascii="Times New Roman" w:hAnsi="Times New Roman"/>
          <w:i/>
          <w:iCs/>
          <w:color w:val="000000" w:themeColor="text1"/>
        </w:rPr>
        <w:t>test</w:t>
      </w:r>
      <w:r>
        <w:rPr>
          <w:rFonts w:ascii="Times New Roman" w:eastAsia="Times New Roman" w:hAnsi="Times New Roman"/>
          <w:color w:val="000000" w:themeColor="text1"/>
        </w:rPr>
        <w:t xml:space="preserve">. Hasil </w:t>
      </w:r>
      <w:proofErr w:type="spellStart"/>
      <w:r>
        <w:rPr>
          <w:rFonts w:ascii="Times New Roman" w:eastAsia="Times New Roman" w:hAnsi="Times New Roman"/>
          <w:color w:val="000000" w:themeColor="text1"/>
        </w:rPr>
        <w:t>penelitian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menunjukkan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</w:rPr>
        <w:t>bahwa</w:t>
      </w:r>
      <w:proofErr w:type="spellEnd"/>
      <w:r>
        <w:rPr>
          <w:rFonts w:ascii="Times New Roman" w:eastAsia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sebelum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diberikan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hipnosis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lima </w:t>
      </w:r>
      <w:proofErr w:type="spellStart"/>
      <w:r>
        <w:rPr>
          <w:rFonts w:ascii="Times New Roman" w:hAnsi="Times New Roman" w:cs="Times New Roman"/>
          <w:color w:val="000000" w:themeColor="text1"/>
        </w:rPr>
        <w:t>jari</w:t>
      </w:r>
      <w:proofErr w:type="spellEnd"/>
      <w:r>
        <w:rPr>
          <w:rFonts w:ascii="Times New Roman" w:hAnsi="Times New Roman"/>
          <w:color w:val="000000" w:themeColor="text1"/>
        </w:rPr>
        <w:t xml:space="preserve"> (</w:t>
      </w:r>
      <w:r w:rsidRPr="00AA75B2">
        <w:rPr>
          <w:rFonts w:ascii="Times New Roman" w:hAnsi="Times New Roman"/>
          <w:i/>
          <w:iCs/>
          <w:color w:val="000000" w:themeColor="text1"/>
        </w:rPr>
        <w:t>pre-test</w:t>
      </w:r>
      <w:r>
        <w:rPr>
          <w:rFonts w:ascii="Times New Roman" w:hAnsi="Times New Roman"/>
          <w:color w:val="000000" w:themeColor="text1"/>
        </w:rPr>
        <w:t xml:space="preserve">), </w:t>
      </w:r>
      <w:r>
        <w:rPr>
          <w:rFonts w:ascii="Times New Roman" w:hAnsi="Times New Roman"/>
          <w:color w:val="000000" w:themeColor="text1"/>
          <w:lang w:val="en-GB"/>
        </w:rPr>
        <w:t xml:space="preserve">rata-rata </w:t>
      </w:r>
      <w:proofErr w:type="spellStart"/>
      <w:r>
        <w:rPr>
          <w:rFonts w:ascii="Times New Roman" w:hAnsi="Times New Roman"/>
          <w:color w:val="000000" w:themeColor="text1"/>
        </w:rPr>
        <w:t>tingkat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nyeri</w:t>
      </w:r>
      <w:proofErr w:type="spellEnd"/>
      <w:r>
        <w:rPr>
          <w:rFonts w:ascii="Times New Roman" w:hAnsi="Times New Roman"/>
          <w:color w:val="000000" w:themeColor="text1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</w:rPr>
        <w:t>pasien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kanker</w:t>
      </w:r>
      <w:proofErr w:type="spellEnd"/>
      <w:r>
        <w:rPr>
          <w:rFonts w:ascii="Times New Roman" w:hAnsi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</w:rPr>
        <w:t>menjalani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kemoterapi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dengan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nilai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r w:rsidRPr="00E66EFA">
        <w:rPr>
          <w:rFonts w:ascii="Times New Roman" w:hAnsi="Times New Roman"/>
          <w:i/>
          <w:iCs/>
          <w:color w:val="000000" w:themeColor="text1"/>
          <w:lang w:val="en-GB"/>
        </w:rPr>
        <w:t>mean</w:t>
      </w:r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sebesar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4,80</w:t>
      </w:r>
      <w:r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Setelah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US"/>
        </w:rPr>
        <w:t>diberikan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hipnosis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lima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jari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(</w:t>
      </w:r>
      <w:r w:rsidRPr="00AA75B2">
        <w:rPr>
          <w:rFonts w:ascii="Times New Roman" w:hAnsi="Times New Roman"/>
          <w:i/>
          <w:iCs/>
          <w:color w:val="000000" w:themeColor="text1"/>
        </w:rPr>
        <w:t>post-test</w:t>
      </w:r>
      <w:r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  <w:color w:val="000000" w:themeColor="text1"/>
          <w:lang w:val="en-GB"/>
        </w:rPr>
        <w:t xml:space="preserve">, rata-rata </w:t>
      </w:r>
      <w:proofErr w:type="spellStart"/>
      <w:r>
        <w:rPr>
          <w:rFonts w:ascii="Times New Roman" w:hAnsi="Times New Roman"/>
          <w:color w:val="000000" w:themeColor="text1"/>
        </w:rPr>
        <w:t>tingkat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nyeri</w:t>
      </w:r>
      <w:proofErr w:type="spellEnd"/>
      <w:r>
        <w:rPr>
          <w:rFonts w:ascii="Times New Roman" w:hAnsi="Times New Roman"/>
          <w:color w:val="000000" w:themeColor="text1"/>
        </w:rPr>
        <w:t xml:space="preserve"> pada </w:t>
      </w:r>
      <w:proofErr w:type="spellStart"/>
      <w:r>
        <w:rPr>
          <w:rFonts w:ascii="Times New Roman" w:hAnsi="Times New Roman"/>
          <w:color w:val="000000" w:themeColor="text1"/>
        </w:rPr>
        <w:t>pasien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kanker</w:t>
      </w:r>
      <w:proofErr w:type="spellEnd"/>
      <w:r>
        <w:rPr>
          <w:rFonts w:ascii="Times New Roman" w:hAnsi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</w:rPr>
        <w:t>menjalani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kemoterapi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dengan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nilai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</w:t>
      </w:r>
      <w:r w:rsidRPr="00E66EFA">
        <w:rPr>
          <w:rFonts w:ascii="Times New Roman" w:hAnsi="Times New Roman"/>
          <w:i/>
          <w:iCs/>
          <w:color w:val="000000" w:themeColor="text1"/>
          <w:lang w:val="en-GB"/>
        </w:rPr>
        <w:t>mean</w:t>
      </w:r>
      <w:r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en-GB"/>
        </w:rPr>
        <w:t>sebesar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2,95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Hasil uji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normalitas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/>
          <w:lang w:val="en-GB"/>
        </w:rPr>
        <w:t xml:space="preserve">uji </w:t>
      </w:r>
      <w:r>
        <w:rPr>
          <w:rFonts w:ascii="Times New Roman" w:hAnsi="Times New Roman"/>
          <w:i/>
          <w:iCs/>
          <w:color w:val="000000"/>
          <w:lang w:val="en-GB"/>
        </w:rPr>
        <w:t>Shapiro Wilk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menunjukkan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data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berdistribusi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normal </w:t>
      </w:r>
      <w:proofErr w:type="spellStart"/>
      <w:r>
        <w:rPr>
          <w:rFonts w:ascii="Times New Roman" w:hAnsi="Times New Roman"/>
          <w:color w:val="000000"/>
          <w:lang w:val="en-GB"/>
        </w:rPr>
        <w:t>nilai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signifikansi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pada </w:t>
      </w:r>
      <w:r>
        <w:rPr>
          <w:rFonts w:ascii="Times New Roman" w:hAnsi="Times New Roman"/>
          <w:i/>
          <w:iCs/>
          <w:color w:val="000000"/>
          <w:lang w:val="en-GB"/>
        </w:rPr>
        <w:t xml:space="preserve">pretest </w:t>
      </w:r>
      <w:proofErr w:type="spellStart"/>
      <w:r>
        <w:rPr>
          <w:rFonts w:ascii="Times New Roman" w:hAnsi="Times New Roman"/>
          <w:color w:val="000000"/>
          <w:lang w:val="en-GB"/>
        </w:rPr>
        <w:t>sebesar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0,</w:t>
      </w:r>
      <w:r>
        <w:rPr>
          <w:rFonts w:ascii="Times New Roman" w:hAnsi="Times New Roman"/>
          <w:color w:val="000000"/>
          <w:lang w:val="en-US"/>
        </w:rPr>
        <w:t>117</w:t>
      </w:r>
      <w:r>
        <w:rPr>
          <w:rFonts w:ascii="Times New Roman" w:hAnsi="Times New Roman"/>
          <w:color w:val="000000"/>
          <w:lang w:val="en-GB"/>
        </w:rPr>
        <w:t xml:space="preserve"> dan </w:t>
      </w:r>
      <w:proofErr w:type="spellStart"/>
      <w:r>
        <w:rPr>
          <w:rFonts w:ascii="Times New Roman" w:hAnsi="Times New Roman"/>
          <w:i/>
          <w:iCs/>
          <w:color w:val="000000"/>
          <w:lang w:val="en-GB"/>
        </w:rPr>
        <w:t>posttest</w:t>
      </w:r>
      <w:proofErr w:type="spellEnd"/>
      <w:r>
        <w:rPr>
          <w:rFonts w:ascii="Times New Roman" w:hAnsi="Times New Roman"/>
          <w:i/>
          <w:iCs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sebesar</w:t>
      </w:r>
      <w:proofErr w:type="spellEnd"/>
      <w:r>
        <w:rPr>
          <w:rFonts w:ascii="Times New Roman" w:hAnsi="Times New Roman"/>
          <w:color w:val="000000"/>
          <w:lang w:val="en-GB"/>
        </w:rPr>
        <w:t xml:space="preserve"> 0,</w:t>
      </w:r>
      <w:r>
        <w:rPr>
          <w:rFonts w:ascii="Times New Roman" w:hAnsi="Times New Roman"/>
          <w:color w:val="000000"/>
          <w:lang w:val="en-US"/>
        </w:rPr>
        <w:t xml:space="preserve">116, </w:t>
      </w:r>
      <w:proofErr w:type="spellStart"/>
      <w:r>
        <w:rPr>
          <w:rFonts w:ascii="Times New Roman" w:hAnsi="Times New Roman"/>
          <w:color w:val="000000"/>
          <w:lang w:val="en-US"/>
        </w:rPr>
        <w:t>sehingga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uji </w:t>
      </w:r>
      <w:proofErr w:type="spellStart"/>
      <w:r>
        <w:rPr>
          <w:rFonts w:ascii="Times New Roman" w:hAnsi="Times New Roman"/>
          <w:color w:val="000000"/>
          <w:lang w:val="en-US"/>
        </w:rPr>
        <w:t>hipotesis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menggunakan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i/>
          <w:iCs/>
          <w:color w:val="000000"/>
          <w:lang w:val="en-GB"/>
        </w:rPr>
        <w:t>paired sample t-test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Hasil </w:t>
      </w:r>
      <w:proofErr w:type="spellStart"/>
      <w:r>
        <w:rPr>
          <w:rFonts w:ascii="Times New Roman" w:hAnsi="Times New Roman" w:cs="Times New Roman"/>
          <w:color w:val="000000" w:themeColor="text1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iCs/>
          <w:color w:val="000000"/>
          <w:lang w:val="en-GB"/>
        </w:rPr>
        <w:t>paired sample t-test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p value</w:t>
      </w:r>
      <w:r>
        <w:rPr>
          <w:rFonts w:ascii="Times New Roman" w:hAnsi="Times New Roman" w:cs="Times New Roman"/>
          <w:color w:val="000000" w:themeColor="text1"/>
        </w:rPr>
        <w:t xml:space="preserve"> = 0,00</w:t>
      </w:r>
      <w:r>
        <w:rPr>
          <w:rFonts w:ascii="Times New Roman" w:hAnsi="Times New Roman" w:cs="Times New Roman"/>
          <w:color w:val="000000" w:themeColor="text1"/>
          <w:lang w:val="en-GB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yang </w:t>
      </w:r>
      <w:proofErr w:type="spellStart"/>
      <w:r>
        <w:rPr>
          <w:rFonts w:ascii="Times New Roman" w:hAnsi="Times New Roman" w:cs="Times New Roman"/>
          <w:color w:val="000000" w:themeColor="text1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hipnosis</w:t>
      </w:r>
      <w:proofErr w:type="spellEnd"/>
      <w:r>
        <w:rPr>
          <w:rFonts w:ascii="Times New Roman" w:hAnsi="Times New Roman" w:cs="Times New Roman"/>
          <w:color w:val="000000" w:themeColor="text1"/>
          <w:lang w:val="en-GB"/>
        </w:rPr>
        <w:t xml:space="preserve"> lima </w:t>
      </w:r>
      <w:proofErr w:type="spellStart"/>
      <w:r>
        <w:rPr>
          <w:rFonts w:ascii="Times New Roman" w:hAnsi="Times New Roman" w:cs="Times New Roman"/>
          <w:color w:val="000000" w:themeColor="text1"/>
          <w:lang w:val="en-GB"/>
        </w:rPr>
        <w:t>jari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nyeri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kanker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</w:rPr>
        <w:t>menjalani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kemoterapi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di RSUD Bali Mandara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teknik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hipnosis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lima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jari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dapat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dipertimbangkan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sebagai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intervensi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non</w:t>
      </w:r>
      <w:r>
        <w:rPr>
          <w:rFonts w:ascii="Times New Roman" w:eastAsia="SimSun" w:hAnsi="Times New Roman" w:cs="Times New Roman"/>
          <w:color w:val="000000" w:themeColor="text1"/>
          <w:lang w:val="en-GB"/>
        </w:rPr>
        <w:t>-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farmakologis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dalam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manajemen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nyeri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pada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pasien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kanker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menjalani</w:t>
      </w:r>
      <w:proofErr w:type="spellEnd"/>
      <w:r>
        <w:rPr>
          <w:rFonts w:ascii="Times New Roman" w:eastAsia="SimSu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</w:rPr>
        <w:t>kemoterap</w:t>
      </w:r>
      <w:r>
        <w:rPr>
          <w:rFonts w:ascii="Times New Roman" w:eastAsia="SimSun" w:hAnsi="Times New Roman" w:cs="Times New Roman"/>
          <w:color w:val="000000" w:themeColor="text1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F9EE765" w14:textId="77777777" w:rsidR="00DB781C" w:rsidRDefault="00DB781C" w:rsidP="00DB781C">
      <w:pPr>
        <w:pStyle w:val="ListParagraph"/>
        <w:tabs>
          <w:tab w:val="left" w:pos="426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</w:rPr>
      </w:pPr>
    </w:p>
    <w:p w14:paraId="3E1FF445" w14:textId="77777777" w:rsidR="00DB781C" w:rsidRDefault="00DB781C" w:rsidP="00DB781C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Kata kunci: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hipnosis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lima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jari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nyeri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kanker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kemoterapi</w:t>
      </w:r>
      <w:proofErr w:type="spellEnd"/>
    </w:p>
    <w:bookmarkEnd w:id="0"/>
    <w:p w14:paraId="131138A7" w14:textId="77777777" w:rsidR="008A0864" w:rsidRDefault="008A0864"/>
    <w:sectPr w:rsidR="008A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1C"/>
    <w:rsid w:val="008A0864"/>
    <w:rsid w:val="00A42CDC"/>
    <w:rsid w:val="00DB781C"/>
    <w:rsid w:val="00E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8191"/>
  <w15:chartTrackingRefBased/>
  <w15:docId w15:val="{BAAC2043-7A12-410E-9C66-8D258A92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1C"/>
    <w:pPr>
      <w:spacing w:line="259" w:lineRule="auto"/>
    </w:pPr>
    <w:rPr>
      <w:kern w:val="0"/>
      <w:sz w:val="22"/>
      <w:szCs w:val="22"/>
      <w:lang w:val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8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8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8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8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8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8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8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8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8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8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81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81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B781C"/>
    <w:pPr>
      <w:spacing w:line="278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81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uiPriority w:val="99"/>
    <w:semiHidden/>
    <w:unhideWhenUsed/>
    <w:qFormat/>
    <w:rsid w:val="00DB781C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DB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gede.hartawibawa</dc:creator>
  <cp:keywords/>
  <dc:description/>
  <cp:lastModifiedBy>gede.hartawibawa</cp:lastModifiedBy>
  <cp:revision>1</cp:revision>
  <dcterms:created xsi:type="dcterms:W3CDTF">2025-08-02T10:26:00Z</dcterms:created>
  <dcterms:modified xsi:type="dcterms:W3CDTF">2025-08-02T10:27:00Z</dcterms:modified>
</cp:coreProperties>
</file>